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534"/>
        <w:gridCol w:w="871"/>
        <w:gridCol w:w="30"/>
        <w:gridCol w:w="90"/>
        <w:gridCol w:w="141"/>
        <w:gridCol w:w="432"/>
        <w:gridCol w:w="30"/>
        <w:gridCol w:w="50"/>
        <w:gridCol w:w="1960"/>
        <w:gridCol w:w="157"/>
        <w:gridCol w:w="31"/>
        <w:gridCol w:w="2131"/>
        <w:gridCol w:w="32"/>
        <w:gridCol w:w="20"/>
        <w:gridCol w:w="1553"/>
        <w:gridCol w:w="20"/>
        <w:gridCol w:w="668"/>
        <w:gridCol w:w="180"/>
        <w:gridCol w:w="20"/>
        <w:gridCol w:w="200"/>
        <w:gridCol w:w="20"/>
        <w:gridCol w:w="238"/>
        <w:gridCol w:w="20"/>
        <w:gridCol w:w="32"/>
        <w:gridCol w:w="20"/>
        <w:gridCol w:w="75"/>
        <w:gridCol w:w="47"/>
        <w:gridCol w:w="20"/>
        <w:gridCol w:w="10"/>
        <w:gridCol w:w="24"/>
      </w:tblGrid>
      <w:tr w:rsidR="00534DA5" w:rsidRPr="00534DA5" w:rsidTr="00117F3D">
        <w:trPr>
          <w:gridAfter w:val="1"/>
          <w:wAfter w:w="24" w:type="dxa"/>
          <w:trHeight w:val="283"/>
        </w:trPr>
        <w:tc>
          <w:tcPr>
            <w:tcW w:w="29" w:type="dxa"/>
          </w:tcPr>
          <w:p w:rsidR="00BD59A6" w:rsidRPr="0043695A" w:rsidRDefault="00117F3D" w:rsidP="006B6C48">
            <w:pPr>
              <w:pStyle w:val="EmptyLayoutCell"/>
              <w:ind w:left="708"/>
              <w:rPr>
                <w:lang w:val="ru-RU"/>
              </w:rPr>
            </w:pPr>
            <w:r>
              <w:rPr>
                <w:noProof/>
              </w:rPr>
              <w:pict>
                <v:rect id="Прямоугольник 7" o:spid="_x0000_s1026" alt="Описание: https://webpulse.imgsmail.ru/imgpreview?mb=webpulse&amp;key=pulse_cabinet-image-c711be19-5794-4758-9509-a8454ad92edb&amp;crop=fd&amp;fu=1&amp;h=473&amp;kr=1&amp;w=630" style="position:absolute;left:0;text-align:left;margin-left:12pt;margin-top:12pt;width:472.5pt;height:3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" filled="f" stroked="f">
                  <o:lock v:ext="edit" aspectratio="t"/>
                </v:rect>
              </w:pict>
            </w:r>
          </w:p>
        </w:tc>
        <w:tc>
          <w:tcPr>
            <w:tcW w:w="1405" w:type="dxa"/>
            <w:gridSpan w:val="2"/>
          </w:tcPr>
          <w:p w:rsidR="00BD59A6" w:rsidRPr="0043695A" w:rsidRDefault="003B6FA6" w:rsidP="00BD59A6">
            <w:pPr>
              <w:pStyle w:val="EmptyLayoutCell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44E428C" wp14:editId="095BCE2D">
                  <wp:extent cx="880110" cy="12420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</w:tcPr>
          <w:p w:rsidR="00BD59A6" w:rsidRPr="0043695A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BD59A6" w:rsidRPr="0043695A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7883" w:type="dxa"/>
            <w:gridSpan w:val="18"/>
          </w:tcPr>
          <w:p w:rsidR="004F12E7" w:rsidRDefault="004F12E7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91"/>
            </w:tblGrid>
            <w:tr w:rsidR="00BD59A6" w:rsidRPr="00534DA5" w:rsidTr="00534DA5">
              <w:trPr>
                <w:trHeight w:val="1514"/>
              </w:trPr>
              <w:tc>
                <w:tcPr>
                  <w:tcW w:w="77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4DA5" w:rsidRPr="00534DA5" w:rsidRDefault="003B6FA6" w:rsidP="001C3EB3">
                  <w:pPr>
                    <w:spacing w:line="360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А</w:t>
                  </w:r>
                  <w:r w:rsidR="00534DA5" w:rsidRPr="00534DA5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534DA5" w:rsidRPr="00534DA5" w:rsidRDefault="00534DA5" w:rsidP="001C3EB3">
                  <w:pPr>
                    <w:spacing w:line="360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 w:rsidRPr="00534DA5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BD59A6" w:rsidRPr="00EB59B8" w:rsidRDefault="00534DA5" w:rsidP="001C3EB3">
                  <w:pPr>
                    <w:spacing w:line="360" w:lineRule="auto"/>
                    <w:jc w:val="center"/>
                    <w:rPr>
                      <w:lang w:val="ru-RU"/>
                    </w:rPr>
                  </w:pPr>
                  <w:r w:rsidRPr="00534DA5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2" w:type="dxa"/>
            <w:gridSpan w:val="3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534DA5" w:rsidTr="00117F3D">
        <w:trPr>
          <w:trHeight w:val="135"/>
        </w:trPr>
        <w:tc>
          <w:tcPr>
            <w:tcW w:w="29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05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61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4823" w:type="dxa"/>
            <w:gridSpan w:val="8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573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868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20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58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52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2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4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</w:tr>
      <w:tr w:rsidR="00534DA5" w:rsidTr="00117F3D">
        <w:trPr>
          <w:trHeight w:val="437"/>
        </w:trPr>
        <w:tc>
          <w:tcPr>
            <w:tcW w:w="29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05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860" w:type="dxa"/>
            <w:gridSpan w:val="7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1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163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573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868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20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58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52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2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4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</w:tr>
      <w:tr w:rsidR="00534DA5" w:rsidTr="00117F3D">
        <w:trPr>
          <w:trHeight w:val="425"/>
        </w:trPr>
        <w:tc>
          <w:tcPr>
            <w:tcW w:w="29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05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860" w:type="dxa"/>
            <w:gridSpan w:val="7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1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163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971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BD59A6" w:rsidTr="00534DA5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59A6" w:rsidRDefault="00BD59A6" w:rsidP="00BD59A6">
                  <w:r>
                    <w:rPr>
                      <w:b/>
                      <w:color w:val="000000"/>
                      <w:sz w:val="28"/>
                    </w:rPr>
                    <w:t>УТВЕРЖДЕНА</w:t>
                  </w:r>
                </w:p>
              </w:tc>
            </w:tr>
          </w:tbl>
          <w:p w:rsidR="00BD59A6" w:rsidRDefault="00BD59A6" w:rsidP="00BD59A6"/>
        </w:tc>
        <w:tc>
          <w:tcPr>
            <w:tcW w:w="142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4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</w:tr>
      <w:tr w:rsidR="00534DA5" w:rsidRPr="00664171" w:rsidTr="00117F3D">
        <w:trPr>
          <w:trHeight w:val="425"/>
        </w:trPr>
        <w:tc>
          <w:tcPr>
            <w:tcW w:w="29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05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860" w:type="dxa"/>
            <w:gridSpan w:val="7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1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163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113" w:type="dxa"/>
            <w:gridSpan w:val="1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BD59A6" w:rsidRPr="00664171" w:rsidTr="00534DA5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068C" w:rsidRPr="009E068C" w:rsidRDefault="009E068C" w:rsidP="009E068C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9E068C">
                    <w:rPr>
                      <w:color w:val="000000"/>
                      <w:sz w:val="28"/>
                      <w:lang w:val="ru-RU"/>
                    </w:rPr>
                    <w:t xml:space="preserve">Заведующий кафедрой </w:t>
                  </w:r>
                </w:p>
                <w:p w:rsidR="009E068C" w:rsidRPr="009E068C" w:rsidRDefault="009E068C" w:rsidP="009E068C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9E068C">
                    <w:rPr>
                      <w:color w:val="000000"/>
                      <w:sz w:val="28"/>
                      <w:lang w:val="ru-RU"/>
                    </w:rPr>
                    <w:t>торгового дела и рекламы</w:t>
                  </w:r>
                </w:p>
                <w:p w:rsidR="009E068C" w:rsidRPr="009E068C" w:rsidRDefault="00AC0805" w:rsidP="009E068C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2015B9B" wp14:editId="2924192F">
                        <wp:extent cx="644236" cy="374073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49142" t="30410" r="27024" b="597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45467" cy="3747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E068C" w:rsidRPr="009E068C">
                    <w:rPr>
                      <w:color w:val="000000"/>
                      <w:sz w:val="28"/>
                      <w:lang w:val="ru-RU"/>
                    </w:rPr>
                    <w:t>Т.В. Плотникова</w:t>
                  </w:r>
                </w:p>
                <w:p w:rsidR="009E068C" w:rsidRPr="009E068C" w:rsidRDefault="0079379E" w:rsidP="009E068C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9E068C" w:rsidRPr="009E068C">
                    <w:rPr>
                      <w:color w:val="000000"/>
                      <w:sz w:val="28"/>
                      <w:lang w:val="ru-RU"/>
                    </w:rPr>
                    <w:t>.0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9E068C" w:rsidRPr="009E068C">
                    <w:rPr>
                      <w:color w:val="000000"/>
                      <w:sz w:val="28"/>
                      <w:lang w:val="ru-RU"/>
                    </w:rPr>
                    <w:t>.202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687DC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068C" w:rsidRPr="009E068C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BD59A6" w:rsidRPr="00EB59B8" w:rsidRDefault="00BD59A6" w:rsidP="001D6D69">
                  <w:pPr>
                    <w:rPr>
                      <w:lang w:val="ru-RU"/>
                    </w:rPr>
                  </w:pP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  <w:tc>
          <w:tcPr>
            <w:tcW w:w="34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534DA5" w:rsidRPr="00664171" w:rsidTr="00117F3D">
        <w:trPr>
          <w:trHeight w:val="708"/>
        </w:trPr>
        <w:tc>
          <w:tcPr>
            <w:tcW w:w="2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860" w:type="dxa"/>
            <w:gridSpan w:val="7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163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573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868" w:type="dxa"/>
            <w:gridSpan w:val="3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20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2" w:type="dxa"/>
            <w:gridSpan w:val="3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664171" w:rsidTr="00117F3D">
        <w:trPr>
          <w:gridAfter w:val="1"/>
          <w:wAfter w:w="24" w:type="dxa"/>
          <w:trHeight w:val="425"/>
        </w:trPr>
        <w:tc>
          <w:tcPr>
            <w:tcW w:w="2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7715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BD59A6" w:rsidRPr="00664171" w:rsidTr="00534DA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59A6" w:rsidRPr="00BE4C57" w:rsidRDefault="001D6D69" w:rsidP="00BD59A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BD59A6" w:rsidRPr="00BE4C57">
                    <w:rPr>
                      <w:b/>
                      <w:color w:val="000000"/>
                      <w:sz w:val="32"/>
                      <w:lang w:val="ru-RU"/>
                    </w:rPr>
                    <w:t>ПРОГРАММА ПРАКТИКИ</w:t>
                  </w:r>
                </w:p>
              </w:tc>
            </w:tr>
          </w:tbl>
          <w:p w:rsidR="00BD59A6" w:rsidRPr="00BE4C57" w:rsidRDefault="00BD59A6" w:rsidP="00BD59A6">
            <w:pPr>
              <w:rPr>
                <w:lang w:val="ru-RU"/>
              </w:rPr>
            </w:pPr>
          </w:p>
        </w:tc>
        <w:tc>
          <w:tcPr>
            <w:tcW w:w="258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2" w:type="dxa"/>
            <w:gridSpan w:val="3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534DA5" w:rsidRPr="00664171" w:rsidTr="00117F3D">
        <w:trPr>
          <w:gridAfter w:val="1"/>
          <w:wAfter w:w="24" w:type="dxa"/>
          <w:trHeight w:val="425"/>
        </w:trPr>
        <w:tc>
          <w:tcPr>
            <w:tcW w:w="29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860" w:type="dxa"/>
            <w:gridSpan w:val="7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131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573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868" w:type="dxa"/>
            <w:gridSpan w:val="3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20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2" w:type="dxa"/>
            <w:gridSpan w:val="3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664171" w:rsidTr="00117F3D">
        <w:trPr>
          <w:gridAfter w:val="1"/>
          <w:wAfter w:w="24" w:type="dxa"/>
          <w:trHeight w:val="425"/>
        </w:trPr>
        <w:tc>
          <w:tcPr>
            <w:tcW w:w="29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534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098" w:type="dxa"/>
            <w:gridSpan w:val="2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D59A6" w:rsidRPr="00664171" w:rsidTr="00534DA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59A6" w:rsidRPr="00EB59B8" w:rsidRDefault="001D6D69" w:rsidP="006019D9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                 </w:t>
                  </w:r>
                  <w:r w:rsidRPr="004A12ED">
                    <w:rPr>
                      <w:b/>
                      <w:sz w:val="28"/>
                      <w:szCs w:val="28"/>
                      <w:lang w:val="ru-RU"/>
                    </w:rPr>
                    <w:t>НАУЧНО-ИССЛЕДОВАТЕЛЬСКАЯ РАБОТА</w:t>
                  </w:r>
                  <w:r w:rsidR="00BD59A6" w:rsidRPr="00EB59B8">
                    <w:rPr>
                      <w:b/>
                      <w:color w:val="000000"/>
                      <w:sz w:val="32"/>
                      <w:lang w:val="ru-RU"/>
                    </w:rPr>
                    <w:t xml:space="preserve"> 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534DA5" w:rsidRPr="00664171" w:rsidTr="00117F3D">
        <w:trPr>
          <w:gridAfter w:val="1"/>
          <w:wAfter w:w="24" w:type="dxa"/>
          <w:trHeight w:val="425"/>
        </w:trPr>
        <w:tc>
          <w:tcPr>
            <w:tcW w:w="2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860" w:type="dxa"/>
            <w:gridSpan w:val="7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131" w:type="dxa"/>
          </w:tcPr>
          <w:p w:rsidR="00BD59A6" w:rsidRPr="00056EB6" w:rsidRDefault="00BD59A6" w:rsidP="00BD59A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573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868" w:type="dxa"/>
            <w:gridSpan w:val="3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20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2" w:type="dxa"/>
            <w:gridSpan w:val="3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Tr="00117F3D">
        <w:trPr>
          <w:gridAfter w:val="1"/>
          <w:wAfter w:w="24" w:type="dxa"/>
          <w:trHeight w:val="500"/>
        </w:trPr>
        <w:tc>
          <w:tcPr>
            <w:tcW w:w="2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632" w:type="dxa"/>
            <w:gridSpan w:val="2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BD59A6" w:rsidTr="00534DA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59A6" w:rsidRDefault="00BD59A6" w:rsidP="00BD59A6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  <w:proofErr w:type="spellStart"/>
                  <w:r w:rsidRPr="00664171">
                    <w:rPr>
                      <w:color w:val="000000"/>
                      <w:sz w:val="32"/>
                      <w:lang w:val="ru-RU"/>
                    </w:rPr>
                    <w:t>Направлени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е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>:</w:t>
                  </w:r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</w:p>
                <w:p w:rsidR="00BD59A6" w:rsidRDefault="00BD59A6" w:rsidP="00BD59A6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BD59A6" w:rsidRDefault="00BD59A6" w:rsidP="00BD59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38.04.06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Торговое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дело</w:t>
                  </w:r>
                  <w:proofErr w:type="spellEnd"/>
                </w:p>
                <w:p w:rsidR="00BD59A6" w:rsidRDefault="00BD59A6" w:rsidP="00BD59A6">
                  <w:pPr>
                    <w:jc w:val="center"/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</w:p>
              </w:tc>
            </w:tr>
          </w:tbl>
          <w:p w:rsidR="00BD59A6" w:rsidRDefault="00BD59A6" w:rsidP="00BD59A6"/>
        </w:tc>
      </w:tr>
      <w:tr w:rsidR="00534DA5" w:rsidTr="00117F3D">
        <w:trPr>
          <w:gridAfter w:val="1"/>
          <w:wAfter w:w="24" w:type="dxa"/>
          <w:trHeight w:val="306"/>
        </w:trPr>
        <w:tc>
          <w:tcPr>
            <w:tcW w:w="29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05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860" w:type="dxa"/>
            <w:gridSpan w:val="7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1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131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2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573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868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20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58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52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2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</w:tr>
      <w:tr w:rsidR="00BD59A6" w:rsidRPr="00BE4C57" w:rsidTr="00117F3D">
        <w:trPr>
          <w:gridAfter w:val="1"/>
          <w:wAfter w:w="24" w:type="dxa"/>
          <w:trHeight w:val="500"/>
        </w:trPr>
        <w:tc>
          <w:tcPr>
            <w:tcW w:w="29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9632" w:type="dxa"/>
            <w:gridSpan w:val="29"/>
          </w:tcPr>
          <w:p w:rsidR="00BD59A6" w:rsidRDefault="00BD59A6" w:rsidP="00BD59A6">
            <w:pPr>
              <w:rPr>
                <w:lang w:val="ru-RU"/>
              </w:rPr>
            </w:pPr>
          </w:p>
          <w:p w:rsidR="00BD59A6" w:rsidRDefault="00BD59A6" w:rsidP="00BD59A6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24"/>
            </w:tblGrid>
            <w:tr w:rsidR="00BD59A6" w:rsidRPr="00EB59B8" w:rsidTr="00534DA5">
              <w:trPr>
                <w:gridAfter w:val="1"/>
                <w:wAfter w:w="24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59A6" w:rsidRPr="00EB59B8" w:rsidRDefault="00BD59A6" w:rsidP="00534DA5">
                  <w:pPr>
                    <w:jc w:val="center"/>
                    <w:rPr>
                      <w:lang w:val="ru-RU"/>
                    </w:rPr>
                  </w:pPr>
                  <w:r w:rsidRPr="00EB59B8">
                    <w:rPr>
                      <w:color w:val="000000"/>
                      <w:sz w:val="32"/>
                      <w:lang w:val="ru-RU"/>
                    </w:rPr>
                    <w:t xml:space="preserve">Направленность (профиль): </w:t>
                  </w:r>
                  <w:r w:rsidR="00534DA5">
                    <w:rPr>
                      <w:color w:val="000000"/>
                      <w:sz w:val="32"/>
                      <w:lang w:val="ru-RU"/>
                    </w:rPr>
                    <w:t>К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оммерческая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логистика</w:t>
                  </w:r>
                  <w:proofErr w:type="spellEnd"/>
                </w:p>
              </w:tc>
            </w:tr>
            <w:tr w:rsidR="00BD59A6" w:rsidRPr="00BE4C57" w:rsidTr="00534DA5">
              <w:trPr>
                <w:trHeight w:val="420"/>
              </w:trPr>
              <w:tc>
                <w:tcPr>
                  <w:tcW w:w="9590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74"/>
                    <w:tblOverlap w:val="never"/>
                    <w:tblW w:w="956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2"/>
                  </w:tblGrid>
                  <w:tr w:rsidR="00BD59A6" w:rsidTr="00534DA5">
                    <w:trPr>
                      <w:trHeight w:val="345"/>
                    </w:trPr>
                    <w:tc>
                      <w:tcPr>
                        <w:tcW w:w="956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D59A6" w:rsidRPr="00B8122F" w:rsidRDefault="00BD59A6" w:rsidP="00BD59A6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spellStart"/>
                        <w:r>
                          <w:rPr>
                            <w:color w:val="000000"/>
                            <w:sz w:val="32"/>
                          </w:rPr>
                          <w:t>Квалификация</w:t>
                        </w:r>
                        <w:proofErr w:type="spellEnd"/>
                        <w:r>
                          <w:rPr>
                            <w:color w:val="000000"/>
                            <w:sz w:val="32"/>
                          </w:rPr>
                          <w:t xml:space="preserve">: </w:t>
                        </w:r>
                        <w:r>
                          <w:rPr>
                            <w:color w:val="000000"/>
                            <w:sz w:val="32"/>
                            <w:lang w:val="ru-RU"/>
                          </w:rPr>
                          <w:t>магистр</w:t>
                        </w:r>
                      </w:p>
                    </w:tc>
                  </w:tr>
                </w:tbl>
                <w:p w:rsidR="00BD59A6" w:rsidRPr="00BE4C57" w:rsidRDefault="00BD59A6" w:rsidP="00BD59A6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59A6" w:rsidRPr="00BE4C57" w:rsidRDefault="00BD59A6" w:rsidP="00BD59A6">
            <w:pPr>
              <w:rPr>
                <w:lang w:val="ru-RU"/>
              </w:rPr>
            </w:pPr>
          </w:p>
        </w:tc>
      </w:tr>
      <w:tr w:rsidR="00534DA5" w:rsidRPr="00BE4C57" w:rsidTr="00117F3D">
        <w:trPr>
          <w:gridAfter w:val="1"/>
          <w:wAfter w:w="24" w:type="dxa"/>
          <w:trHeight w:val="393"/>
        </w:trPr>
        <w:tc>
          <w:tcPr>
            <w:tcW w:w="29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860" w:type="dxa"/>
            <w:gridSpan w:val="7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131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573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868" w:type="dxa"/>
            <w:gridSpan w:val="3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20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2" w:type="dxa"/>
            <w:gridSpan w:val="3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EB59B8" w:rsidTr="00117F3D">
        <w:trPr>
          <w:gridAfter w:val="1"/>
          <w:wAfter w:w="24" w:type="dxa"/>
          <w:trHeight w:val="425"/>
        </w:trPr>
        <w:tc>
          <w:tcPr>
            <w:tcW w:w="29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8227" w:type="dxa"/>
            <w:gridSpan w:val="27"/>
          </w:tcPr>
          <w:tbl>
            <w:tblPr>
              <w:tblpPr w:leftFromText="180" w:rightFromText="180" w:vertAnchor="text" w:horzAnchor="margin" w:tblpX="-567" w:tblpY="-6"/>
              <w:tblOverlap w:val="never"/>
              <w:tblW w:w="793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38"/>
            </w:tblGrid>
            <w:tr w:rsidR="00BD59A6" w:rsidTr="006019D9">
              <w:trPr>
                <w:trHeight w:val="345"/>
              </w:trPr>
              <w:tc>
                <w:tcPr>
                  <w:tcW w:w="793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59A6" w:rsidRDefault="006019D9" w:rsidP="00EC7EF2">
                  <w:pPr>
                    <w:ind w:left="-1741"/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   </w:t>
                  </w:r>
                  <w:proofErr w:type="spellStart"/>
                  <w:r w:rsidR="00BD59A6"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 w:rsidR="00BD59A6">
                    <w:rPr>
                      <w:color w:val="000000"/>
                      <w:sz w:val="32"/>
                    </w:rPr>
                    <w:t xml:space="preserve"> </w:t>
                  </w:r>
                  <w:r w:rsidR="00EC7EF2">
                    <w:rPr>
                      <w:color w:val="000000"/>
                      <w:sz w:val="32"/>
                      <w:lang w:val="ru-RU"/>
                    </w:rPr>
                    <w:t>19</w:t>
                  </w:r>
                  <w:r w:rsidR="00BD59A6"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="00BD59A6"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 w:rsidR="00BD59A6">
                    <w:rPr>
                      <w:color w:val="000000"/>
                      <w:sz w:val="32"/>
                    </w:rPr>
                    <w:t>.</w:t>
                  </w:r>
                </w:p>
                <w:p w:rsidR="00117F3D" w:rsidRPr="00CE0862" w:rsidRDefault="00117F3D" w:rsidP="00117F3D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:rsidR="00117F3D" w:rsidRPr="00117F3D" w:rsidRDefault="00117F3D" w:rsidP="00EC7EF2">
                  <w:pPr>
                    <w:ind w:left="-1741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Tr="00117F3D">
        <w:trPr>
          <w:gridAfter w:val="1"/>
          <w:wAfter w:w="24" w:type="dxa"/>
          <w:trHeight w:val="425"/>
        </w:trPr>
        <w:tc>
          <w:tcPr>
            <w:tcW w:w="2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8227" w:type="dxa"/>
            <w:gridSpan w:val="27"/>
          </w:tcPr>
          <w:p w:rsidR="004F12E7" w:rsidRPr="00AC0805" w:rsidRDefault="004F12E7">
            <w:pPr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horzAnchor="page" w:tblpX="1516" w:tblpY="-255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39"/>
            </w:tblGrid>
            <w:tr w:rsidR="004F12E7" w:rsidRPr="00AC0805" w:rsidTr="004F12E7">
              <w:trPr>
                <w:trHeight w:val="345"/>
              </w:trPr>
              <w:tc>
                <w:tcPr>
                  <w:tcW w:w="35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12E7" w:rsidRPr="00AC0805" w:rsidRDefault="004F12E7" w:rsidP="004F12E7">
                  <w:pPr>
                    <w:ind w:left="386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D05FC0" w:rsidRDefault="00D05FC0" w:rsidP="004F12E7">
                  <w:pPr>
                    <w:ind w:left="386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117F3D" w:rsidRPr="00117F3D" w:rsidRDefault="00117F3D" w:rsidP="004F12E7">
                  <w:pPr>
                    <w:ind w:left="386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</w:p>
                <w:p w:rsidR="00D05FC0" w:rsidRPr="00AC0805" w:rsidRDefault="00D05FC0" w:rsidP="004F12E7">
                  <w:pPr>
                    <w:ind w:left="386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4F12E7" w:rsidRPr="00AC0805" w:rsidRDefault="00AC0805" w:rsidP="00AC0805">
                  <w:pPr>
                    <w:tabs>
                      <w:tab w:val="left" w:pos="1091"/>
                      <w:tab w:val="center" w:pos="1922"/>
                    </w:tabs>
                    <w:ind w:left="386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="004F12E7" w:rsidRPr="00AC0805">
                    <w:rPr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</w:p>
                <w:p w:rsidR="004F12E7" w:rsidRPr="00AC0805" w:rsidRDefault="000966FC" w:rsidP="0079379E">
                  <w:pPr>
                    <w:ind w:left="386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C0805">
                    <w:rPr>
                      <w:color w:val="000000"/>
                      <w:sz w:val="28"/>
                      <w:szCs w:val="28"/>
                    </w:rPr>
                    <w:t>202</w:t>
                  </w:r>
                  <w:r w:rsidR="0079379E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:rsidR="00BD59A6" w:rsidRPr="00AC0805" w:rsidRDefault="006019D9" w:rsidP="00BD59A6">
            <w:pPr>
              <w:rPr>
                <w:sz w:val="28"/>
                <w:szCs w:val="28"/>
                <w:lang w:val="ru-RU"/>
              </w:rPr>
            </w:pPr>
            <w:r w:rsidRPr="00AC0805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534DA5" w:rsidTr="00117F3D">
        <w:trPr>
          <w:gridAfter w:val="1"/>
          <w:wAfter w:w="24" w:type="dxa"/>
          <w:trHeight w:val="425"/>
        </w:trPr>
        <w:tc>
          <w:tcPr>
            <w:tcW w:w="29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05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</w:tcPr>
          <w:p w:rsidR="00BD59A6" w:rsidRPr="00AC0805" w:rsidRDefault="00BD59A6" w:rsidP="00BD59A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860" w:type="dxa"/>
            <w:gridSpan w:val="7"/>
          </w:tcPr>
          <w:p w:rsidR="00BD59A6" w:rsidRPr="00AC0805" w:rsidRDefault="00BD59A6" w:rsidP="00BD59A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" w:type="dxa"/>
          </w:tcPr>
          <w:p w:rsidR="00BD59A6" w:rsidRPr="00AC0805" w:rsidRDefault="00BD59A6" w:rsidP="00BD59A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D59A6" w:rsidRPr="00AC0805" w:rsidRDefault="00BD59A6" w:rsidP="00BD59A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573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868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20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58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52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2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</w:tr>
      <w:tr w:rsidR="001D6D69" w:rsidRPr="00117F3D" w:rsidTr="00117F3D">
        <w:trPr>
          <w:gridAfter w:val="4"/>
          <w:wAfter w:w="101" w:type="dxa"/>
          <w:trHeight w:val="425"/>
        </w:trPr>
        <w:tc>
          <w:tcPr>
            <w:tcW w:w="9584" w:type="dxa"/>
            <w:gridSpan w:val="2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1D6D69" w:rsidRPr="00117F3D" w:rsidTr="001D6D69">
              <w:trPr>
                <w:trHeight w:val="425"/>
              </w:trPr>
              <w:tc>
                <w:tcPr>
                  <w:tcW w:w="9210" w:type="dxa"/>
                </w:tcPr>
                <w:p w:rsidR="00AC0805" w:rsidRPr="00050866" w:rsidRDefault="001D6D69" w:rsidP="001D6D69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086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</w:t>
                  </w:r>
                </w:p>
                <w:p w:rsidR="001D6D69" w:rsidRPr="00050866" w:rsidRDefault="00AC0805" w:rsidP="001D6D6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086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r w:rsidR="001D6D69" w:rsidRPr="0005086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Рабочая программа практики: Научно-исследовательская работа (получение первичных навыков научно-исследовательской работы)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1D6D69" w:rsidRPr="0005086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38.04.06</w:t>
                  </w:r>
                  <w:r w:rsidR="001D6D69" w:rsidRPr="0005086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Торговое дело, </w:t>
                  </w:r>
                  <w:r w:rsidR="001D6D69" w:rsidRPr="00050866">
                    <w:rPr>
                      <w:sz w:val="28"/>
                      <w:szCs w:val="28"/>
                      <w:lang w:val="ru-RU"/>
                    </w:rPr>
                    <w:t xml:space="preserve">утвержденного приказом Министерства науки и высшего образования Российской Федерации от </w:t>
                  </w:r>
                  <w:r w:rsidR="001D6D69" w:rsidRPr="00050866">
                    <w:rPr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 xml:space="preserve"> № 982 от 12.08.2020</w:t>
                  </w:r>
                  <w:r w:rsidR="001D6D69" w:rsidRPr="00050866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1D6D69" w:rsidRPr="00050866" w:rsidRDefault="001D6D69" w:rsidP="001D6D69">
            <w:pPr>
              <w:rPr>
                <w:sz w:val="28"/>
                <w:szCs w:val="28"/>
                <w:lang w:val="ru-RU"/>
              </w:rPr>
            </w:pPr>
          </w:p>
        </w:tc>
      </w:tr>
      <w:tr w:rsidR="001D6D69" w:rsidRPr="00117F3D" w:rsidTr="00117F3D">
        <w:trPr>
          <w:gridAfter w:val="21"/>
          <w:wAfter w:w="5518" w:type="dxa"/>
          <w:trHeight w:val="402"/>
        </w:trPr>
        <w:tc>
          <w:tcPr>
            <w:tcW w:w="2127" w:type="dxa"/>
            <w:gridSpan w:val="7"/>
          </w:tcPr>
          <w:p w:rsidR="001D6D69" w:rsidRPr="00050866" w:rsidRDefault="001D6D69" w:rsidP="001D6D6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1D6D69" w:rsidRPr="00050866" w:rsidRDefault="001D6D69" w:rsidP="001D6D6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0" w:type="dxa"/>
          </w:tcPr>
          <w:p w:rsidR="001D6D69" w:rsidRPr="00050866" w:rsidRDefault="001D6D69" w:rsidP="001D6D6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0" w:type="dxa"/>
          </w:tcPr>
          <w:p w:rsidR="001D6D69" w:rsidRPr="00050866" w:rsidRDefault="001D6D69" w:rsidP="001D6D6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D6D69" w:rsidRPr="00117F3D" w:rsidTr="00117F3D">
        <w:trPr>
          <w:gridAfter w:val="13"/>
          <w:wAfter w:w="906" w:type="dxa"/>
          <w:trHeight w:val="425"/>
        </w:trPr>
        <w:tc>
          <w:tcPr>
            <w:tcW w:w="2127" w:type="dxa"/>
            <w:gridSpan w:val="7"/>
          </w:tcPr>
          <w:p w:rsidR="001D6D69" w:rsidRPr="004F6E10" w:rsidRDefault="001D6D69" w:rsidP="001D6D69">
            <w:pPr>
              <w:pStyle w:val="EmptyLayoutCell"/>
              <w:rPr>
                <w:lang w:val="ru-RU"/>
              </w:rPr>
            </w:pPr>
          </w:p>
        </w:tc>
        <w:tc>
          <w:tcPr>
            <w:tcW w:w="6652" w:type="dxa"/>
            <w:gridSpan w:val="11"/>
          </w:tcPr>
          <w:p w:rsidR="001D6D69" w:rsidRPr="004F6E10" w:rsidRDefault="001D6D69" w:rsidP="001D6D69">
            <w:pPr>
              <w:rPr>
                <w:lang w:val="ru-RU"/>
              </w:rPr>
            </w:pPr>
          </w:p>
        </w:tc>
      </w:tr>
      <w:tr w:rsidR="001D6D69" w:rsidRPr="00117F3D" w:rsidTr="00117F3D">
        <w:trPr>
          <w:gridAfter w:val="21"/>
          <w:wAfter w:w="5518" w:type="dxa"/>
          <w:trHeight w:val="180"/>
        </w:trPr>
        <w:tc>
          <w:tcPr>
            <w:tcW w:w="2127" w:type="dxa"/>
            <w:gridSpan w:val="7"/>
          </w:tcPr>
          <w:p w:rsidR="001D6D69" w:rsidRPr="004F6E10" w:rsidRDefault="001D6D69" w:rsidP="001D6D69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1D6D69" w:rsidRPr="004F6E10" w:rsidRDefault="001D6D69" w:rsidP="001D6D69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1D6D69" w:rsidRPr="004F6E10" w:rsidRDefault="001D6D69" w:rsidP="001D6D69">
            <w:pPr>
              <w:pStyle w:val="EmptyLayoutCell"/>
              <w:rPr>
                <w:lang w:val="ru-RU"/>
              </w:rPr>
            </w:pPr>
          </w:p>
        </w:tc>
        <w:tc>
          <w:tcPr>
            <w:tcW w:w="1960" w:type="dxa"/>
          </w:tcPr>
          <w:p w:rsidR="001D6D69" w:rsidRPr="004F6E10" w:rsidRDefault="001D6D69" w:rsidP="001D6D69">
            <w:pPr>
              <w:pStyle w:val="EmptyLayoutCell"/>
              <w:rPr>
                <w:lang w:val="ru-RU"/>
              </w:rPr>
            </w:pPr>
          </w:p>
        </w:tc>
      </w:tr>
      <w:tr w:rsidR="001D6D69" w:rsidTr="00117F3D">
        <w:trPr>
          <w:gridAfter w:val="21"/>
          <w:wAfter w:w="5518" w:type="dxa"/>
        </w:trPr>
        <w:tc>
          <w:tcPr>
            <w:tcW w:w="2127" w:type="dxa"/>
            <w:gridSpan w:val="7"/>
          </w:tcPr>
          <w:tbl>
            <w:tblPr>
              <w:tblpPr w:leftFromText="180" w:rightFromText="180" w:vertAnchor="text" w:horzAnchor="margin" w:tblpY="-357"/>
              <w:tblOverlap w:val="never"/>
              <w:tblW w:w="21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D6D69" w:rsidTr="001D6D69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D69" w:rsidRPr="00C678B9" w:rsidRDefault="001D6D69" w:rsidP="001D6D69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1D6D69" w:rsidRDefault="001D6D69" w:rsidP="001D6D69">
            <w:pPr>
              <w:pStyle w:val="EmptyLayoutCell"/>
            </w:pPr>
          </w:p>
        </w:tc>
        <w:tc>
          <w:tcPr>
            <w:tcW w:w="30" w:type="dxa"/>
          </w:tcPr>
          <w:p w:rsidR="001D6D69" w:rsidRDefault="001D6D69" w:rsidP="001D6D69">
            <w:pPr>
              <w:pStyle w:val="EmptyLayoutCell"/>
            </w:pPr>
          </w:p>
        </w:tc>
        <w:tc>
          <w:tcPr>
            <w:tcW w:w="50" w:type="dxa"/>
          </w:tcPr>
          <w:p w:rsidR="001D6D69" w:rsidRDefault="001D6D69" w:rsidP="001D6D69">
            <w:pPr>
              <w:pStyle w:val="EmptyLayoutCell"/>
            </w:pPr>
          </w:p>
        </w:tc>
        <w:tc>
          <w:tcPr>
            <w:tcW w:w="1960" w:type="dxa"/>
          </w:tcPr>
          <w:p w:rsidR="001D6D69" w:rsidRDefault="001D6D69" w:rsidP="001D6D69">
            <w:pPr>
              <w:pStyle w:val="EmptyLayoutCell"/>
            </w:pPr>
          </w:p>
        </w:tc>
      </w:tr>
      <w:tr w:rsidR="001D6D69" w:rsidRPr="00117F3D" w:rsidTr="00AC0805">
        <w:trPr>
          <w:gridAfter w:val="2"/>
          <w:wAfter w:w="34" w:type="dxa"/>
          <w:trHeight w:val="425"/>
        </w:trPr>
        <w:tc>
          <w:tcPr>
            <w:tcW w:w="9651" w:type="dxa"/>
            <w:gridSpan w:val="29"/>
          </w:tcPr>
          <w:p w:rsidR="001D6D69" w:rsidRDefault="001D6D69" w:rsidP="001D6D69">
            <w:pPr>
              <w:jc w:val="both"/>
              <w:rPr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Кондратьева О.В.</w:t>
            </w:r>
            <w:r w:rsidRPr="00966E2F">
              <w:rPr>
                <w:color w:val="000000"/>
                <w:sz w:val="28"/>
                <w:lang w:val="ru-RU"/>
              </w:rPr>
              <w:t xml:space="preserve">, </w:t>
            </w:r>
            <w:r>
              <w:rPr>
                <w:color w:val="000000"/>
                <w:sz w:val="28"/>
                <w:lang w:val="ru-RU"/>
              </w:rPr>
              <w:t>канд.</w:t>
            </w:r>
            <w:r w:rsidRPr="00966E2F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r w:rsidRPr="00966E2F">
              <w:rPr>
                <w:color w:val="000000"/>
                <w:sz w:val="28"/>
                <w:lang w:val="ru-RU"/>
              </w:rPr>
              <w:t>экон</w:t>
            </w:r>
            <w:proofErr w:type="spellEnd"/>
            <w:r w:rsidRPr="00966E2F">
              <w:rPr>
                <w:color w:val="000000"/>
                <w:sz w:val="28"/>
                <w:lang w:val="ru-RU"/>
              </w:rPr>
              <w:t xml:space="preserve">. наук, </w:t>
            </w:r>
            <w:r>
              <w:rPr>
                <w:color w:val="000000"/>
                <w:sz w:val="28"/>
                <w:lang w:val="ru-RU"/>
              </w:rPr>
              <w:t>доцент кафедры</w:t>
            </w:r>
            <w:r w:rsidRPr="00966E2F">
              <w:rPr>
                <w:color w:val="000000"/>
                <w:sz w:val="28"/>
                <w:lang w:val="ru-RU"/>
              </w:rPr>
              <w:t xml:space="preserve"> торгового дела и рекламы </w:t>
            </w: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Pr="002E5585" w:rsidRDefault="001D6D69" w:rsidP="001D6D69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D6D69" w:rsidRPr="00117F3D" w:rsidTr="001D6D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D69" w:rsidRPr="00EB59B8" w:rsidRDefault="001D6D69" w:rsidP="001D6D69">
                  <w:pPr>
                    <w:rPr>
                      <w:lang w:val="ru-RU"/>
                    </w:rPr>
                  </w:pPr>
                  <w:r w:rsidRPr="00EB59B8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1D6D69" w:rsidRPr="00EB59B8" w:rsidRDefault="001D6D69" w:rsidP="001D6D69">
            <w:pPr>
              <w:rPr>
                <w:lang w:val="ru-RU"/>
              </w:rPr>
            </w:pPr>
          </w:p>
        </w:tc>
      </w:tr>
      <w:tr w:rsidR="001D6D69" w:rsidRPr="00117F3D" w:rsidTr="00AC0805">
        <w:trPr>
          <w:gridAfter w:val="2"/>
          <w:wAfter w:w="34" w:type="dxa"/>
          <w:trHeight w:val="425"/>
        </w:trPr>
        <w:tc>
          <w:tcPr>
            <w:tcW w:w="9651" w:type="dxa"/>
            <w:gridSpan w:val="2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D6D69" w:rsidRPr="00117F3D" w:rsidTr="001D6D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D69" w:rsidRPr="00E473E4" w:rsidRDefault="001D6D69" w:rsidP="0079379E">
                  <w:pPr>
                    <w:rPr>
                      <w:rFonts w:ascii="Arial" w:hAnsi="Arial" w:cs="Arial"/>
                      <w:lang w:val="ru-RU"/>
                    </w:rPr>
                  </w:pPr>
                  <w:r w:rsidRPr="00EB59B8">
                    <w:rPr>
                      <w:color w:val="000000"/>
                      <w:sz w:val="28"/>
                      <w:lang w:val="ru-RU"/>
                    </w:rPr>
                    <w:t xml:space="preserve">на заседании </w:t>
                  </w:r>
                  <w:r w:rsidRPr="00E473E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кафедры торгового дела и рекламы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(протокол</w:t>
                  </w:r>
                  <w:r w:rsidRPr="00E473E4">
                    <w:rPr>
                      <w:sz w:val="28"/>
                      <w:szCs w:val="28"/>
                      <w:lang w:val="ru-RU"/>
                    </w:rPr>
                    <w:t xml:space="preserve"> от </w:t>
                  </w:r>
                  <w:r w:rsidR="0079379E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687DC0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79379E">
                    <w:rPr>
                      <w:sz w:val="28"/>
                      <w:szCs w:val="28"/>
                      <w:lang w:val="ru-RU"/>
                    </w:rPr>
                    <w:t>5</w:t>
                  </w:r>
                  <w:r w:rsidRPr="00E473E4">
                    <w:rPr>
                      <w:sz w:val="28"/>
                      <w:szCs w:val="28"/>
                      <w:lang w:val="ru-RU"/>
                    </w:rPr>
                    <w:t xml:space="preserve"> 202</w:t>
                  </w:r>
                  <w:r w:rsidR="0079379E">
                    <w:rPr>
                      <w:sz w:val="28"/>
                      <w:szCs w:val="28"/>
                      <w:lang w:val="ru-RU"/>
                    </w:rPr>
                    <w:t>5</w:t>
                  </w:r>
                  <w:r w:rsidRPr="00E473E4">
                    <w:rPr>
                      <w:sz w:val="28"/>
                      <w:szCs w:val="28"/>
                      <w:lang w:val="ru-RU"/>
                    </w:rPr>
                    <w:t xml:space="preserve"> г. № </w:t>
                  </w:r>
                  <w:r w:rsidR="009E068C">
                    <w:rPr>
                      <w:sz w:val="28"/>
                      <w:szCs w:val="28"/>
                      <w:lang w:val="ru-RU"/>
                    </w:rPr>
                    <w:t>9</w:t>
                  </w:r>
                  <w:r w:rsidRPr="00E473E4">
                    <w:rPr>
                      <w:color w:val="000000"/>
                      <w:sz w:val="28"/>
                      <w:szCs w:val="28"/>
                      <w:lang w:val="ru-RU"/>
                    </w:rPr>
                    <w:t>).</w:t>
                  </w:r>
                </w:p>
              </w:tc>
            </w:tr>
          </w:tbl>
          <w:p w:rsidR="001D6D69" w:rsidRPr="00EB59B8" w:rsidRDefault="001D6D69" w:rsidP="001D6D69">
            <w:pPr>
              <w:rPr>
                <w:lang w:val="ru-RU"/>
              </w:rPr>
            </w:pPr>
          </w:p>
        </w:tc>
      </w:tr>
    </w:tbl>
    <w:p w:rsidR="00BD59A6" w:rsidRDefault="00BD59A6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050866" w:rsidRDefault="00050866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Pr="002E5585" w:rsidRDefault="001D6D69" w:rsidP="00BD59A6">
      <w:pPr>
        <w:rPr>
          <w:lang w:val="ru-RU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3"/>
        <w:gridCol w:w="9579"/>
        <w:gridCol w:w="23"/>
      </w:tblGrid>
      <w:tr w:rsidR="00BD59A6" w:rsidRPr="00117F3D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D59A6" w:rsidRPr="00117F3D" w:rsidTr="00BD59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75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"/>
                    <w:gridCol w:w="23"/>
                    <w:gridCol w:w="9691"/>
                    <w:gridCol w:w="24"/>
                  </w:tblGrid>
                  <w:tr w:rsidR="00BD59A6" w:rsidRPr="00117F3D" w:rsidTr="00EA418F">
                    <w:trPr>
                      <w:trHeight w:val="184"/>
                    </w:trPr>
                    <w:tc>
                      <w:tcPr>
                        <w:tcW w:w="9758" w:type="dxa"/>
                        <w:gridSpan w:val="4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50"/>
                        </w:tblGrid>
                        <w:tr w:rsidR="00BD59A6" w:rsidRPr="00117F3D" w:rsidTr="00EA418F">
                          <w:trPr>
                            <w:trHeight w:val="150"/>
                          </w:trPr>
                          <w:tc>
                            <w:tcPr>
                              <w:tcW w:w="975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BD59A6" w:rsidRPr="00534103" w:rsidRDefault="00BD59A6" w:rsidP="00BD59A6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534103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1. ВИД ПРАКТИКИ, СПОСОБ И ФОРМА (ФОРМЫ) ЕЕ ПРОВЕДЕНИЯ</w:t>
                              </w:r>
                            </w:p>
                          </w:tc>
                        </w:tr>
                      </w:tbl>
                      <w:p w:rsidR="00BD59A6" w:rsidRPr="00D35C95" w:rsidRDefault="00BD59A6" w:rsidP="00BD59A6">
                        <w:pPr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</w:tr>
                  <w:tr w:rsidR="00BD59A6" w:rsidRPr="00117F3D" w:rsidTr="00A82940">
                    <w:trPr>
                      <w:trHeight w:val="34"/>
                    </w:trPr>
                    <w:tc>
                      <w:tcPr>
                        <w:tcW w:w="20" w:type="dxa"/>
                      </w:tcPr>
                      <w:p w:rsidR="00BD59A6" w:rsidRPr="00D35C95" w:rsidRDefault="00BD59A6" w:rsidP="00BD59A6">
                        <w:pPr>
                          <w:pStyle w:val="EmptyLayoutCell"/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:rsidR="00BD59A6" w:rsidRPr="00D35C95" w:rsidRDefault="00BD59A6" w:rsidP="00BD59A6">
                        <w:pPr>
                          <w:pStyle w:val="EmptyLayoutCell"/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  <w:tc>
                      <w:tcPr>
                        <w:tcW w:w="9691" w:type="dxa"/>
                      </w:tcPr>
                      <w:p w:rsidR="00BD59A6" w:rsidRPr="00D35C95" w:rsidRDefault="00BD59A6" w:rsidP="00BD59A6">
                        <w:pPr>
                          <w:pStyle w:val="EmptyLayoutCell"/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  <w:tc>
                      <w:tcPr>
                        <w:tcW w:w="24" w:type="dxa"/>
                      </w:tcPr>
                      <w:p w:rsidR="00BD59A6" w:rsidRPr="003F2CE8" w:rsidRDefault="00BD59A6" w:rsidP="00BD59A6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</w:tr>
                  <w:tr w:rsidR="00BD59A6" w:rsidRPr="00117F3D" w:rsidTr="00EA418F">
                    <w:trPr>
                      <w:trHeight w:val="184"/>
                    </w:trPr>
                    <w:tc>
                      <w:tcPr>
                        <w:tcW w:w="9758" w:type="dxa"/>
                        <w:gridSpan w:val="4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44"/>
                        </w:tblGrid>
                        <w:tr w:rsidR="00BD59A6" w:rsidTr="00EA418F">
                          <w:trPr>
                            <w:trHeight w:val="150"/>
                          </w:trPr>
                          <w:tc>
                            <w:tcPr>
                              <w:tcW w:w="974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975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750"/>
                              </w:tblGrid>
                              <w:tr w:rsidR="00BD59A6" w:rsidRPr="00523A9C" w:rsidTr="00EA418F">
                                <w:trPr>
                                  <w:trHeight w:val="150"/>
                                </w:trPr>
                                <w:tc>
                                  <w:tcPr>
                                    <w:tcW w:w="9750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BD59A6" w:rsidRPr="00523A9C" w:rsidRDefault="00BD59A6" w:rsidP="00BD59A6">
                                    <w:pPr>
                                      <w:ind w:firstLine="567"/>
                                      <w:jc w:val="both"/>
                                      <w:rPr>
                                        <w:lang w:val="ru-RU"/>
                                      </w:rPr>
                                    </w:pPr>
                                    <w:r w:rsidRPr="00523A9C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 xml:space="preserve">Вид практики </w:t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–</w:t>
                                    </w:r>
                                    <w:r w:rsidRPr="00523A9C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523A9C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производственная</w:t>
                                    </w:r>
                                    <w:proofErr w:type="gramEnd"/>
                                    <w:r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BD59A6" w:rsidRPr="00523A9C" w:rsidRDefault="00BD59A6" w:rsidP="00BD59A6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BD59A6" w:rsidRPr="00BD59A6" w:rsidTr="00EA418F">
                          <w:trPr>
                            <w:trHeight w:val="150"/>
                          </w:trPr>
                          <w:tc>
                            <w:tcPr>
                              <w:tcW w:w="974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975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750"/>
                              </w:tblGrid>
                              <w:tr w:rsidR="00BD59A6" w:rsidRPr="00BD59A6" w:rsidTr="00EA418F">
                                <w:trPr>
                                  <w:trHeight w:val="150"/>
                                </w:trPr>
                                <w:tc>
                                  <w:tcPr>
                                    <w:tcW w:w="9750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BD59A6" w:rsidRPr="00523A9C" w:rsidRDefault="00BD59A6" w:rsidP="001C327B">
                                    <w:pPr>
                                      <w:ind w:firstLine="567"/>
                                      <w:jc w:val="both"/>
                                      <w:rPr>
                                        <w:lang w:val="ru-RU"/>
                                      </w:rPr>
                                    </w:pPr>
                                    <w:r w:rsidRPr="00523A9C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 xml:space="preserve">Тип </w:t>
                                    </w:r>
                                    <w:r w:rsidRPr="001C327B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-</w:t>
                                    </w:r>
                                    <w:r w:rsidR="001C327B" w:rsidRPr="001C327B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 </w:t>
                                    </w:r>
                                    <w:r w:rsidR="001C327B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н</w:t>
                                    </w:r>
                                    <w:r w:rsidR="001C327B" w:rsidRPr="001C327B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аучно-исследовательская работа</w:t>
                                    </w:r>
                                    <w:r w:rsidRPr="001C327B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BD59A6" w:rsidRPr="00523A9C" w:rsidRDefault="00BD59A6" w:rsidP="00BD59A6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BD59A6" w:rsidRPr="00117F3D" w:rsidTr="00EA418F">
                          <w:trPr>
                            <w:trHeight w:val="150"/>
                          </w:trPr>
                          <w:tc>
                            <w:tcPr>
                              <w:tcW w:w="974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975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750"/>
                              </w:tblGrid>
                              <w:tr w:rsidR="00BD59A6" w:rsidRPr="00117F3D" w:rsidTr="00EA418F">
                                <w:trPr>
                                  <w:trHeight w:val="150"/>
                                </w:trPr>
                                <w:tc>
                                  <w:tcPr>
                                    <w:tcW w:w="9750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BD59A6" w:rsidRPr="00523A9C" w:rsidRDefault="00BD59A6" w:rsidP="00BD59A6">
                                    <w:pPr>
                                      <w:ind w:firstLine="567"/>
                                      <w:jc w:val="both"/>
                                      <w:rPr>
                                        <w:lang w:val="ru-RU"/>
                                      </w:rPr>
                                    </w:pPr>
                                    <w:r w:rsidRPr="00523A9C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Способ проведения п</w:t>
                                    </w:r>
                                    <w:r w:rsidR="005A6C95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рактики – стационарная</w:t>
                                    </w:r>
                                    <w:r w:rsidR="006A427A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, выездная</w:t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BD59A6" w:rsidRPr="00523A9C" w:rsidRDefault="00BD59A6" w:rsidP="00BD59A6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BD59A6" w:rsidRPr="00117F3D" w:rsidTr="00EA418F">
                          <w:trPr>
                            <w:trHeight w:val="150"/>
                          </w:trPr>
                          <w:tc>
                            <w:tcPr>
                              <w:tcW w:w="974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949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492"/>
                              </w:tblGrid>
                              <w:tr w:rsidR="00BD59A6" w:rsidRPr="00117F3D" w:rsidTr="00EA418F">
                                <w:trPr>
                                  <w:trHeight w:val="163"/>
                                </w:trPr>
                                <w:tc>
                                  <w:tcPr>
                                    <w:tcW w:w="9492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019D9" w:rsidRPr="006019D9" w:rsidRDefault="001D6D69" w:rsidP="001D6D69">
                                    <w:pPr>
                                      <w:jc w:val="both"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lang w:val="ru-RU"/>
                                      </w:rPr>
                                      <w:t xml:space="preserve">        </w:t>
                                    </w:r>
                                    <w:r w:rsidR="006A427A" w:rsidRPr="006019D9">
                                      <w:rPr>
                                        <w:sz w:val="28"/>
                                        <w:lang w:val="ru-RU"/>
                                      </w:rPr>
                                      <w:t xml:space="preserve">Форма (формы) проведения практики: </w:t>
                                    </w:r>
                                    <w:r>
                                      <w:rPr>
                                        <w:sz w:val="28"/>
                                        <w:lang w:val="ru-RU"/>
                                      </w:rPr>
                                      <w:t>рассредоточенная</w:t>
                                    </w:r>
                                    <w:r w:rsidR="006A427A" w:rsidRPr="006019D9">
                                      <w:rPr>
                                        <w:sz w:val="28"/>
                                        <w:lang w:val="ru-RU"/>
                                      </w:rPr>
                                      <w:t xml:space="preserve"> </w:t>
                                    </w:r>
                                  </w:p>
                                  <w:p w:rsidR="006019D9" w:rsidRDefault="001D6D69" w:rsidP="001D6D69">
                                    <w:pPr>
                                      <w:jc w:val="both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        </w:t>
                                    </w:r>
                                    <w:r w:rsidR="00AB5798" w:rsidRPr="006019D9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Реализуется 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частично</w:t>
                                    </w:r>
                                    <w:r w:rsidR="00AB5798" w:rsidRPr="006019D9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 в форме практической подготовки.</w:t>
                                    </w:r>
                                  </w:p>
                                  <w:p w:rsidR="00BD59A6" w:rsidRPr="00523A9C" w:rsidRDefault="00BD59A6" w:rsidP="006019D9">
                                    <w:pPr>
                                      <w:ind w:firstLine="709"/>
                                      <w:jc w:val="both"/>
                                      <w:rPr>
                                        <w:lang w:val="ru-RU"/>
                                      </w:rPr>
                                    </w:pPr>
                                    <w:r w:rsidRPr="00523A9C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BD59A6" w:rsidRPr="00523A9C" w:rsidRDefault="00BD59A6" w:rsidP="00BD59A6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BD59A6" w:rsidRPr="00523A9C" w:rsidRDefault="00BD59A6" w:rsidP="00BD59A6">
                        <w:pPr>
                          <w:ind w:firstLine="567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  <w:tr w:rsidR="00BD59A6" w:rsidRPr="00117F3D" w:rsidTr="00EA418F">
                    <w:trPr>
                      <w:trHeight w:val="184"/>
                    </w:trPr>
                    <w:tc>
                      <w:tcPr>
                        <w:tcW w:w="9758" w:type="dxa"/>
                        <w:gridSpan w:val="4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99"/>
                        </w:tblGrid>
                        <w:tr w:rsidR="00D8443E" w:rsidRPr="00117F3D" w:rsidTr="00A82940">
                          <w:trPr>
                            <w:trHeight w:val="150"/>
                          </w:trPr>
                          <w:tc>
                            <w:tcPr>
                              <w:tcW w:w="959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D8443E" w:rsidRPr="00534103" w:rsidRDefault="00723D78" w:rsidP="00EA418F">
                              <w:pPr>
                                <w:ind w:right="527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A427A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2. ЦЕЛ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Ь</w:t>
                              </w:r>
                              <w:r w:rsidR="00D8443E" w:rsidRPr="006A427A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И ЗАДАЧИ ПРАКТИКИ</w:t>
                              </w:r>
                            </w:p>
                            <w:p w:rsidR="00D8443E" w:rsidRPr="005A6C95" w:rsidRDefault="00D8443E" w:rsidP="0009356A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  <w:lang w:val="ru-RU"/>
                                </w:rPr>
                              </w:pPr>
                            </w:p>
                            <w:p w:rsidR="00D8443E" w:rsidRDefault="00D8443E" w:rsidP="0009356A">
                              <w:pPr>
                                <w:ind w:firstLine="567"/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5A6C95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Цель научно-исследовательской работы - подготовить магистранта как к самостоятельной научно-исследовательской работе, так и к проведению научных исследований в составе творческого коллектива.</w:t>
                              </w:r>
                            </w:p>
                            <w:p w:rsidR="00D8443E" w:rsidRDefault="00467EF0" w:rsidP="0009356A">
                              <w:pPr>
                                <w:ind w:firstLine="567"/>
                                <w:jc w:val="both"/>
                                <w:rPr>
                                  <w:color w:val="FF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Прохождение</w:t>
                              </w:r>
                              <w:r w:rsidRPr="00790549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практики способствует подготовке выпускника к решению задач профессиональной деятельности следующих типов:</w:t>
                              </w:r>
                              <w:r w:rsidR="00590D5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7D27DA" w:rsidRPr="0093252C" w:rsidRDefault="00467EF0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jc w:val="both"/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научно-исследовательская деятельность</w:t>
                              </w:r>
                              <w:r w:rsidR="007D27DA" w:rsidRPr="0093252C"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проведение научных исследований в определенной профессиональной деятельности;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анализ и оценка результатов научных исследований;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исследование, прогнозирование тенденций и оценка изменений конъюнктуры рынков;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исследование, моделирование и оценка бизнес-технологий;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прогнозирование потребностей и оценка степени их удовлетворенности;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анализ состояния и динамики показателей качества товаров и услуг с использованием современных методов и средств исследований;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изучение прогрессивных направлений развития профессиональной деятельности (маркетинговой, или коммерческой, или рекламной, или логистической, или товароведной, или экспертной);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поиск, анализ, систематизация и обобщение научной информации;</w:t>
                              </w:r>
                            </w:p>
                            <w:p w:rsidR="007D27DA" w:rsidRDefault="007D27DA" w:rsidP="00723D78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D8443E" w:rsidRDefault="00723D78" w:rsidP="006019D9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2128DD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                        </w:r>
                            </w:p>
                            <w:p w:rsidR="006019D9" w:rsidRPr="005A6C95" w:rsidRDefault="006019D9" w:rsidP="006019D9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BD59A6" w:rsidRPr="003F2CE8" w:rsidRDefault="00BD59A6" w:rsidP="00484E3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D59A6" w:rsidRPr="00EB59B8" w:rsidRDefault="00BD59A6" w:rsidP="00BD59A6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117F3D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42"/>
              <w:gridCol w:w="2835"/>
              <w:gridCol w:w="4111"/>
            </w:tblGrid>
            <w:tr w:rsidR="00A57AFD" w:rsidRPr="00117F3D" w:rsidTr="000B25FB">
              <w:trPr>
                <w:trHeight w:val="279"/>
              </w:trPr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57AFD" w:rsidRPr="00050866" w:rsidRDefault="00A57AFD" w:rsidP="00A57AFD">
                  <w:pPr>
                    <w:jc w:val="center"/>
                    <w:rPr>
                      <w:lang w:val="ru-RU"/>
                    </w:rPr>
                  </w:pPr>
                  <w:r w:rsidRPr="00050866">
                    <w:rPr>
                      <w:bCs/>
                      <w:iCs/>
                      <w:lang w:val="ru-RU"/>
                    </w:rPr>
                    <w:t>Код и наименование общепрофессиональной компетенции выпускника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7AFD" w:rsidRPr="00050866" w:rsidRDefault="00A57AFD" w:rsidP="00A57AFD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050866">
                    <w:rPr>
                      <w:bCs/>
                      <w:iCs/>
                      <w:lang w:val="ru-RU"/>
                    </w:rPr>
                    <w:t>Код и наименование индикатора достижения общепрофессиональной компетенции (ИДК)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7AFD" w:rsidRPr="00050866" w:rsidRDefault="00A57AFD" w:rsidP="00A57AFD">
                  <w:pPr>
                    <w:jc w:val="both"/>
                    <w:rPr>
                      <w:bCs/>
                      <w:iCs/>
                      <w:lang w:val="ru-RU"/>
                    </w:rPr>
                  </w:pPr>
                </w:p>
                <w:p w:rsidR="00A57AFD" w:rsidRPr="00050866" w:rsidRDefault="00A57AFD" w:rsidP="00A57AFD">
                  <w:pPr>
                    <w:jc w:val="both"/>
                    <w:rPr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bCs/>
                      <w:iCs/>
                      <w:lang w:val="ru-RU"/>
                    </w:rPr>
                    <w:t>Код и наименование индикатора достижения общепрофессиональной компетенции (ИДК)</w:t>
                  </w:r>
                </w:p>
              </w:tc>
            </w:tr>
            <w:tr w:rsidR="00A57AFD" w:rsidRPr="00117F3D" w:rsidTr="000B25FB">
              <w:trPr>
                <w:trHeight w:val="279"/>
              </w:trPr>
              <w:tc>
                <w:tcPr>
                  <w:tcW w:w="2542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УК-1 - Способен осуществлять критический анализ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проблемных ситуаций на основе системного подхода, вырабатывать стратегию действий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УК-1.1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В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ыявляет и анализирует проблемную ситуацию как систему, ее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составляющие и связи между ними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УК-1.2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пределяет пробелы в информации, необходимой для решения проблемной ситуации. Работает с достоверными источниками информации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УК-1.3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К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ритически анализирует и обобщает информацию для решения проблемной ситуации, разрабатывает стратегию ее решения на основе системного и междисциплинарного подходов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УК-1.4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ценивает процессы и результаты в области профессиональной деятельности, определяя возможные риски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УК-1.5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Г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отовит информационно-аналитические материалы, предлагает стратегию действий, включающую варианты решения проблемных ситуаций, предупреждения рисков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Знает: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-основные базы данных, электронные библиотеки и электронные ресурсы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-методологию исследовательской (научной) деятельности 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-современное состояние области знаний и (или) профессиональной деятельности 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-методологические основы современного профессионального образования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-этапы продуктивной познавательной деятельности человека в условиях проблемной (конфликтной) ситуации 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-типы проблемных ситуаций в научно-профессиональной деятельности и способы их разрешения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-выявлять и анализировать проблемы в работе подразделения, управлять проблемными (конфликтными) ситуациями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-анализировать исходные данные и обосновывать новые направления деятельности, применяя системный и междисциплинарный подходы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-разрабатывать стратегию действий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-готовить информационно-аналитические материалы в табличной, графической, текстовой формах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УК-2- Способен управлять проектом на всех этапах его жизненного цикла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УК-2.1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ри управлении проектом руководствуется Законодательством РФ, иными нормативными правовыми актами, методическими документами, регламентирующими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профессиональную деятельность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-Законодательство РФ, нормативно-правовые акты и методические документы в области профессиональной деятельности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-отечественный и зарубежный опыт проектной деятельности в соответствующей профессиональной области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-технологии управления проектами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-интерпретировать и применять законодательные нормы в области профессиональной деятельности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-выбирать и формулировать актуальную проектную идею, разрабатывать концепцию проекта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 планировать ресурсы, определять риски, распределять ответственность, корректировать отклонения 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-оценивать достижение результата в процессе и по завершении проекта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-определять формы, методы, средства, предложения по внедрению результатов проекта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УК-2.2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 Ф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ормулирует на основе поставленной проблемы проектную идею, разрабатывает концепцию проекта с учетом отечественного и зарубежного опыта в профессиональной дея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ельности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УК-2.3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Р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азрабатывает план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реализации проекта с учетом возможных рисков, планирует ресурсы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6B6C48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УК-2.4 Осуществляет руководство проектом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УК-2.5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Р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азрабатывает условия внедрения результатов проекта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УК-3 -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организовывать и руководить работой команды, вырабатывая командную стратегию для достижения поставленной цели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УК-3.1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Р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азрабатывает стратегию командной работы с уч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том поставленн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й цели, формирует команду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-теорию менеджмента, теорию принятия организационно-управленческих решений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-психологию малых групп, теорию конфликта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-методы формирования проектных команд 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-формы и методы командной работы, методы мотивации и </w:t>
                  </w:r>
                  <w:proofErr w:type="spell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демотивации</w:t>
                  </w:r>
                  <w:proofErr w:type="spellEnd"/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-требования к организации и проведению тренингов и консультаций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-разрабатывать нормативные, учебные и методические материалы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-проводить тренинги и консультации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-применять методы планирования деятельности, распределения поручений, контроля исполнения, принятия решений, обратной связи и др.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-находить решения в конфликтных ситуациях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-представлять результаты командной работы</w:t>
                  </w: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УК-3.2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Ф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ормулирует основные задачи и организует командную работу для их решения, публикует результат командной работы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467EF0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</w:t>
                  </w:r>
                  <w:r w:rsidR="007B331E"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-3.3</w:t>
                  </w:r>
                  <w:proofErr w:type="gramStart"/>
                  <w:r w:rsidR="007B331E"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</w:t>
                  </w:r>
                  <w:proofErr w:type="gramEnd"/>
                  <w:r w:rsidR="007B331E"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роводит тренинги </w:t>
                  </w:r>
                  <w:proofErr w:type="spellStart"/>
                  <w:r w:rsidR="007B331E"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командообразования</w:t>
                  </w:r>
                  <w:proofErr w:type="spellEnd"/>
                  <w:r w:rsidR="007B331E"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, консультации по вопросам профессиональной деятельности, организует обучение членов команды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УК-3.4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Р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уководит работой команды, регулирует конфликты; несет ответственность за общий результат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УК-3.5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рганизует работу команды во взаимодействии с потребителями, пар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нерами и другими заинтересованными сторонами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6B6C48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УК-4 - Способен применять современные коммуникативные технологии, в том числе на иностранно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м(</w:t>
                  </w:r>
                  <w:proofErr w:type="spellStart"/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ых</w:t>
                  </w:r>
                  <w:proofErr w:type="spell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) языке(ах), для академического и профессионального взаимодействия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УК- 4.1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В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ыбирает коммуникативные технологии, стиль общения в процессе академического и профессионального взаимодействия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-средства и стилистические нормы русского языка для академического и профессионального взаимодействия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-средства и стилистические нормы иностранного языка для академического и профессионального взаимодействия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-коммуникативные технологии для академического и профессионального общения на русском языке 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-коммуникативные технологии для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академического и профессионального общения на иностранном языке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-требования к формату научных и профессиональных текстов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-профессиональный этикет, понятие нормы и правила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-интерпретировать информацию в области научной и профессиональной деятельности из русскоязычных источников 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-интерпретировать информацию в области научной и профессиональной деятельности из иноязычных источников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-грамотно составлять и оформлять академические (научные) и профессиональные тексты на русском языке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-готовить доклады, презентации, выступления на научные и профессиональные темы на русском языке в соответствии с аудиторией и целью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-строить высказывания о результатах своей научной и профессиональной деятельности на русском языке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-строить высказывания о результатах своей научной и профессиональной деятельности на иностранном языке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-преодолевать коммуникативные, барьеры</w:t>
                  </w: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УК- 4-2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С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оставляет академические (научные) и профессиональные тексты, на русском языке с учетом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норм русского языка и профессиональной этики 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УК- 4.3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В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ыполняет перевод академических (научных) и профессиональных текстов с иностранного языка на русский язык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в целях расширения профессиональной информации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УК- 4.4  Публично выступает на русском языке на научно-профессиональные темы, строит свое выступление в соответствии с аудиторией и целью с учетом профессиональной этики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УК- 4.5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У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стно обсуждает вопросы научно-профессиональн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й деятельности на иностранном языке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УК-5.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анализировать и учитывать  разнообразие культур в процессе межкультурного взаимодействия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УК5.1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А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нализирует важнейшие идеологические и ценностные  системы как фактор влияния на профессиональную деятельность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-идеологические и ценностные системы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-понятие недискриминационной среды, принцип </w:t>
                  </w:r>
                  <w:proofErr w:type="spell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недискриминации</w:t>
                  </w:r>
                  <w:proofErr w:type="spellEnd"/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-соблюдать принцип </w:t>
                  </w:r>
                  <w:proofErr w:type="spell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недискриминации</w:t>
                  </w:r>
                  <w:proofErr w:type="spell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профессиональной среды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-преодолевать этнические и конфессиональные барьеры, общаться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с разными категориями клиентов</w:t>
                  </w: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УК5.2 Толерантно воспринимает разнообразие культур при выполнении профессиональных задач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УК5.3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редлагает решения по созданию недискриминационной среды для обеспечения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неконфликтной профессиональной среды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УК-6.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УК-6.1 Определяет приоритеты собственной деятельности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-оценивать свои действия и личностные качества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-преодолевать образовательные, барьеры в целях развития профессиональных компетенций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УК-6.2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роводит самооценку, оценивает свои ресурсы и их пределы 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УК-6.3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В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ыбирает способы развития профессиональных компетенций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УК-6.4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В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ыстраивает гибкую профессиональную траекторию в безопасных условиях труда с уч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том опыта профессиональной деятельности и требований рынка труда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ОПК-1.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применять знания экономической и управленческой теории при решении практических и (или) исследовательских задач в торгово-экономической, торгово-организационной, торгово-технологической и административно-управленческой сферах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ОПК-1.1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рименяет знания экономической и управленческой теории при решении профессиональных задач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Современное состояние мировой торговли и возможности выхода на внешний рынок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Методы анализа и оценки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бизнес-среды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, эффективности ее хозяйственной деятельности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Особенности организации и управления международным бизнесом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Рыночный механизм инвестирования на рынке товаров и услуг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Прогрессивные направления развития внешнеторговой деятельности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Логистические системы в торговле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Стратегии развития внешних связей предприятий и организаций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Особенности инвестиций в развитии логистики и экономики коммерческой организации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Анализировать возможности участия в мировой торговле и адаптироваться к новым условиям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Анализировать и оценивать бизнес-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среду предприятия, разрабатывать стратегию ее развития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Формировать стратегию развития внешних связей торговых предприятий 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Применять различные подходы к оценке стоимости бизнеса, расчета рыночной и иных видов стоимости объектов оценки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Использовать прогрессивный опыт осуществления международных коммерческих операций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Оптимизировать внутреннюю и внешнюю логистику торгового предприятия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Планировать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внешне-экономическую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деятельность предприятий и организаций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Формировать инвестиционный портфель и управлять им</w:t>
                  </w: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ОПК-1.2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Р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ешает практические и (или) исследовательские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задачи в торгово-экономической, торгово-организ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ционной, торгово-технологической и административно-управленческой сферах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ОПК-2.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применять инструментальные методы сбора, обработки и анализа данных, необходимые для стратегического планирования и координации деятельности торговых структур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ОПК-2.1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рименяет инструментальные методы сбора, обработки и анализа данных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Факторы, риски и инструменты стратегического управления коммерческой деятельностью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Основные факторы, влияющие на конкурентоспособность организаций, товаров и услуг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Понятийный аппарат, инструментарий и классификацию систем электронной коммерции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Методологические основы разработки моделей планирования и управления реализацией стратегии в коммерческих организациях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Пути повышения конкурентоспособности организаций и товаров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Состояние, проблемы и тенденции в развитии электронной коммерции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Преимущества, недостатки, риски электронной торговли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Особенности функционирования электронных предприятий</w:t>
                  </w:r>
                </w:p>
                <w:p w:rsidR="007B331E" w:rsidRPr="00050866" w:rsidRDefault="007B331E" w:rsidP="0017101B">
                  <w:p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9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Осуществлять стратегический анализ проблем организации (предприятия) и выбор оптимальных вариантов их решения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9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Выявлять конкурентные преимущества и осуществлять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оценку конкурентоспособности предприятий и товаров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9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Решать стандартные задачи коммерческой деятельности с применением информационных технологий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9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Разрабатывать стратегический план управления коммерческой деятельностью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9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Определять проблемы в области управления конкурентоспособностью коммерческих предприятий и находить решения по их преодолению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9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Разрабатывать торгово-технологические, маркетинговые и рекламные инструменты при организации и развитии коммерческой деятельности</w:t>
                  </w: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ОПК-2.2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существляет стратегическое планирование и координацию деятельности торговых структур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ОПК-3 -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критически оценивать результаты научных исследований и обосновывать приоритетные направления развития сферы обращения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ОПК-3.1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ценивает результаты научных исследований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Тенденции современной науки, перспективные направления научных исследований 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и этапы исследования, прогнозирования, моделирования и оценки конъюнктуры рынка</w:t>
                  </w:r>
                </w:p>
                <w:p w:rsidR="007B331E" w:rsidRPr="00050866" w:rsidRDefault="007B331E" w:rsidP="0017101B">
                  <w:p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1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Применять методы анализа и синтеза при проведении научных исследований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1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Применять различные методы научных исследований в оценке конъюнктуры рынка и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бизнес-технологий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в сфере обращения</w:t>
                  </w: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ОПК-3.2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босновывает при</w:t>
                  </w:r>
                  <w:r w:rsidR="00AC0805"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оритетные направления развития с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феры обращения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ОПК-4.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принимать экономически и финансово обоснованные стратегические управленческие решения в профессиональной деятельности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ОПК-4.1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существляет экономический и финансовый анализ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Информационное обеспечение стратегического планирования развития торговли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Модели и системы закупок, продаж и распределения 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исследования, прогнозирования, моделирования и оценки коммерческой деятельности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Модели и методы стратегического анализа рынка товаров и услуг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Информационное и технологическое обеспечение логистических процессов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Методы инжиниринга и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реинжиниринга бизнес-процессов</w:t>
                  </w:r>
                </w:p>
                <w:p w:rsidR="007B331E" w:rsidRPr="00050866" w:rsidRDefault="007B331E" w:rsidP="0017101B">
                  <w:p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Осуществлять сбор, хранение, обработку, анализ и оценку информации, необходимой для организации и управления коммерческой деятельностью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Анализировать систему товародвижения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Осуществлять анализ и проектирование бизнес-процессов предприятий на основе информации о внешней и внутренней среде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Реализовать стратегический план управления коммерческой деятельностью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Формировать систему проектирования управления логистическими процессами в торговле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Разрабатывать и оценивать эффективность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инновационных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бизнес-проектов предприятия</w:t>
                  </w: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645998">
                  <w:pPr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ОПК-4.2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ринимает обоснованные стратегические управленческие решения в профессиональной деятельности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ОПК-5. Способен применять современные информационные технологии и программные средства, в том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числе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использовать интеллектуальные информационно-аналитические системы, при решении профессиональных задач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ОПК-5.1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З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нает современные информационные технологии и программные средства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2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Современные информационные технологии, используемые  в логистической деятельности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2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Программное обеспечение, предназначенное для функционирования технологий электронной коммерции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2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Инновационные методы оптовой и розничной торговли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2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Информационные технологии и программные средства, позволяющие реализовать инновации в коммерческой деятельности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2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Интеллектуальные информационно-аналитические системы, применяемые в логистике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2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продвижения и реализации товаров посредством информационных технологий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2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осуществления поиска и выбора инноваций, анализа и оценки экономической эффективности логистической деятельности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2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Интеллектуальные информационно-аналитические системы,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применяемые для исследования, прогнозирования, моделирования и оценки конъюнктуры рынка и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бизнес-технологий</w:t>
                  </w:r>
                  <w:proofErr w:type="gramEnd"/>
                </w:p>
                <w:p w:rsidR="007B331E" w:rsidRPr="00050866" w:rsidRDefault="007B331E" w:rsidP="0017101B">
                  <w:p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Применять  информационные технологии и программные средства в логистической деятельности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Применять приемы и технологии маркетинга в Интернете при осуществлении сбора, обработки и оценки коммерческой информации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Оценивать эффективность инноваций в логистической деятельности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Использовать современные информационные технологии и программные средства для оптимизации коммерческой деятельности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Использовать интеллектуальные информационно-аналитические системы в принятии управленческих решений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Осуществлять сбор, обработку и анализ информации в процессе организации и управления электронным бизнесом</w:t>
                  </w:r>
                </w:p>
                <w:p w:rsidR="007B331E" w:rsidRPr="00050866" w:rsidRDefault="007B331E" w:rsidP="006019D9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Анализировать инновационные системы закупки и продажи товаров, торгового обслуживания покупателей</w:t>
                  </w:r>
                </w:p>
                <w:p w:rsidR="007B331E" w:rsidRPr="00050866" w:rsidRDefault="007B331E" w:rsidP="006019D9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Использовать интеллектуальные информационно-аналитические системы для внедрения инноваций в коммерческую деятельность предприятия</w:t>
                  </w: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ОПК-5.2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И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спользует интеллектуальные информационно-аналитические системы при решении профессиональных задач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ПК-4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самостоятельно организовывать, обрабатывать, интегрировать и представлять результаты научно-исследовательских работ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</w:tcPr>
                <w:p w:rsidR="007B331E" w:rsidRPr="00050866" w:rsidRDefault="007B331E" w:rsidP="0017101B">
                  <w:pPr>
                    <w:pStyle w:val="a5"/>
                    <w:tabs>
                      <w:tab w:val="left" w:pos="900"/>
                      <w:tab w:val="left" w:pos="1080"/>
                    </w:tabs>
                    <w:ind w:left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ПК-4.1. Выполняет исследования, прогнозирование, моделирование и оценку конъюнктуры рынка и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бизнес-технологий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с использованием научных методов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pStyle w:val="a5"/>
                    <w:tabs>
                      <w:tab w:val="left" w:pos="25"/>
                    </w:tabs>
                    <w:ind w:left="2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4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Инновационные методы анализа и оценки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бизнес-среды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,  эффективности ее хозяйственной деятельности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4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исследования логистических процессов в торговле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4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организации, обработки и представления научной информации в области коммерческой логистики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4"/>
                    </w:numPr>
                    <w:tabs>
                      <w:tab w:val="left" w:pos="2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Информационные технологии, применяемые для научных исследований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4"/>
                    </w:numPr>
                    <w:tabs>
                      <w:tab w:val="left" w:pos="2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Инновационные модели и методы проектирования логистических процессов и систем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4"/>
                    </w:numPr>
                    <w:tabs>
                      <w:tab w:val="left" w:pos="2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исследования прогрессивных направлений развития профессиональной деятельности в области коммерции, маркетинга, логистики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4"/>
                    </w:numPr>
                    <w:tabs>
                      <w:tab w:val="left" w:pos="2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Информационно-коммуникационные технологии, программные средства, методы информационной безопасности, применяемые в коммерции</w:t>
                  </w:r>
                </w:p>
                <w:p w:rsidR="007B331E" w:rsidRPr="00050866" w:rsidRDefault="007B331E" w:rsidP="0017101B">
                  <w:pPr>
                    <w:tabs>
                      <w:tab w:val="left" w:pos="25"/>
                    </w:tabs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5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Выполнять исследования коммерческих, логистических и маркетинговых процессов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5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Осуществлять инновации в моделировании и организации деятельности логистических систем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5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Применять информационные технологии при проведении научно-исследовательских работ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5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Выполнять проектирование товаропроводящих систем, учитывая последние научные и технологические достижения в области коммерции, логистики, маркетинга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5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Применять методы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проведения исследований прогрессивных направлений развития коммерческой логистики</w:t>
                  </w:r>
                  <w:proofErr w:type="gramEnd"/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5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Использовать современные информационные технологии и программные средства для оптимизации коммерческой деятельности</w:t>
                  </w:r>
                </w:p>
              </w:tc>
            </w:tr>
            <w:tr w:rsidR="007B331E" w:rsidRPr="00117F3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645998" w:rsidRDefault="007B331E" w:rsidP="00645998">
                  <w:pPr>
                    <w:rPr>
                      <w:rStyle w:val="fontstyle01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ПК-4.2. Осуществляет исследования прогрессивных направлений развития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профессиональной деятельности в области коммерции, логистики, маркетинга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645998" w:rsidRDefault="007B331E" w:rsidP="00645998">
                  <w:pPr>
                    <w:rPr>
                      <w:rStyle w:val="fontstyle01"/>
                      <w:lang w:val="ru-RU"/>
                    </w:rPr>
                  </w:pPr>
                </w:p>
              </w:tc>
            </w:tr>
          </w:tbl>
          <w:p w:rsidR="00BD59A6" w:rsidRPr="00CD2B3C" w:rsidRDefault="00BD59A6" w:rsidP="00BD59A6">
            <w:pPr>
              <w:ind w:firstLine="567"/>
              <w:jc w:val="both"/>
              <w:rPr>
                <w:lang w:val="ru-RU"/>
              </w:rPr>
            </w:pPr>
          </w:p>
        </w:tc>
      </w:tr>
      <w:tr w:rsidR="00BD59A6" w:rsidRPr="00117F3D" w:rsidTr="00587471">
        <w:trPr>
          <w:trHeight w:val="425"/>
        </w:trPr>
        <w:tc>
          <w:tcPr>
            <w:tcW w:w="9645" w:type="dxa"/>
            <w:gridSpan w:val="4"/>
          </w:tcPr>
          <w:p w:rsidR="005A6C95" w:rsidRDefault="005A6C95">
            <w:pPr>
              <w:rPr>
                <w:lang w:val="ru-RU"/>
              </w:rPr>
            </w:pPr>
          </w:p>
          <w:p w:rsidR="005A6C95" w:rsidRPr="005A6C95" w:rsidRDefault="005A6C95">
            <w:pPr>
              <w:rPr>
                <w:lang w:val="ru-RU"/>
              </w:rPr>
            </w:pPr>
          </w:p>
          <w:p w:rsidR="005B543C" w:rsidRPr="005B543C" w:rsidRDefault="005B543C" w:rsidP="005B543C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5B543C">
              <w:rPr>
                <w:b/>
                <w:color w:val="000000"/>
                <w:sz w:val="28"/>
                <w:szCs w:val="28"/>
                <w:lang w:val="ru-RU"/>
              </w:rPr>
              <w:t>4. МЕСТО ПРАКТИКИ В СТРУКТУРЕ ОБРАЗОВАТЕЛЬНОЙ ПРОГРАММЫ</w:t>
            </w:r>
          </w:p>
          <w:p w:rsidR="00BD59A6" w:rsidRPr="00CD2B3C" w:rsidRDefault="00BD59A6" w:rsidP="00BD59A6">
            <w:pPr>
              <w:ind w:firstLine="567"/>
              <w:jc w:val="both"/>
              <w:rPr>
                <w:lang w:val="ru-RU"/>
              </w:rPr>
            </w:pPr>
          </w:p>
        </w:tc>
      </w:tr>
      <w:tr w:rsidR="00BD59A6" w:rsidRPr="00117F3D" w:rsidTr="00587471">
        <w:trPr>
          <w:trHeight w:val="165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117F3D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27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5B543C" w:rsidRPr="00117F3D" w:rsidTr="0009356A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B543C" w:rsidRDefault="005B543C" w:rsidP="005B543C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Обучающиеся очной формы </w:t>
                  </w:r>
                  <w:r w:rsidR="00467EF0">
                    <w:rPr>
                      <w:color w:val="000000"/>
                      <w:sz w:val="28"/>
                      <w:szCs w:val="28"/>
                      <w:lang w:val="ru-RU"/>
                    </w:rPr>
                    <w:t>проходят</w:t>
                  </w: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практику в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  2</w:t>
                  </w:r>
                  <w:r w:rsidR="00467EF0">
                    <w:rPr>
                      <w:color w:val="000000"/>
                      <w:sz w:val="28"/>
                      <w:szCs w:val="28"/>
                      <w:lang w:val="ru-RU"/>
                    </w:rPr>
                    <w:t>, 3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4 семестрах</w:t>
                  </w: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обучающиеся заочной формы – на </w:t>
                  </w:r>
                  <w:r w:rsidR="00467EF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1,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 и 3 курсах</w:t>
                  </w: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proofErr w:type="gramEnd"/>
                </w:p>
                <w:p w:rsidR="00467EF0" w:rsidRDefault="00467EF0" w:rsidP="00467EF0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Практика базируется на знаниях и умениях, полученных при изучении дисциплин: </w:t>
                  </w:r>
                  <w:proofErr w:type="gramStart"/>
                  <w:r w:rsidRPr="00172924">
                    <w:rPr>
                      <w:color w:val="000000"/>
                      <w:sz w:val="28"/>
                      <w:szCs w:val="28"/>
                      <w:lang w:val="ru-RU"/>
                    </w:rPr>
                    <w:t>Методы научных исследований в профессиональной деятельности</w:t>
                  </w: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172924">
                    <w:rPr>
                      <w:color w:val="000000"/>
                      <w:sz w:val="28"/>
                      <w:szCs w:val="28"/>
                      <w:lang w:val="ru-RU"/>
                    </w:rPr>
                    <w:t>Коммуникативные технологии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color w:val="000000"/>
                      <w:sz w:val="28"/>
                      <w:szCs w:val="28"/>
                      <w:lang w:val="ru-RU"/>
                    </w:rPr>
                    <w:t>Педагогика и психология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 w:rsidRPr="00467EF0">
                    <w:rPr>
                      <w:color w:val="000000"/>
                      <w:sz w:val="28"/>
                      <w:szCs w:val="28"/>
                      <w:lang w:val="ru-RU"/>
                    </w:rPr>
                    <w:t>Проектирование товаропроводящих систем в торговле на основе логистики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 w:rsidRPr="00467EF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Инновационные </w:t>
                  </w:r>
                  <w:r w:rsidRPr="00467EF0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методы в коммерческой логистике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467EF0">
                    <w:rPr>
                      <w:color w:val="000000"/>
                      <w:sz w:val="28"/>
                      <w:szCs w:val="28"/>
                      <w:lang w:val="ru-RU"/>
                    </w:rPr>
                    <w:t>Инновационно</w:t>
                  </w:r>
                  <w:proofErr w:type="spellEnd"/>
                  <w:r w:rsidRPr="00467EF0">
                    <w:rPr>
                      <w:color w:val="000000"/>
                      <w:sz w:val="28"/>
                      <w:szCs w:val="28"/>
                      <w:lang w:val="ru-RU"/>
                    </w:rPr>
                    <w:t>-информационные технологии в коммерции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sz w:val="28"/>
                      <w:szCs w:val="28"/>
                      <w:lang w:val="ru-RU"/>
                    </w:rPr>
                    <w:t>Планирование и прогнозирование бизнес-проектов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sz w:val="28"/>
                      <w:szCs w:val="28"/>
                      <w:lang w:val="ru-RU"/>
                    </w:rPr>
                    <w:t xml:space="preserve">Социология взаимодействия и </w:t>
                  </w:r>
                  <w:proofErr w:type="spellStart"/>
                  <w:r w:rsidRPr="00172924">
                    <w:rPr>
                      <w:sz w:val="28"/>
                      <w:szCs w:val="28"/>
                      <w:lang w:val="ru-RU"/>
                    </w:rPr>
                    <w:t>командообразование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sz w:val="28"/>
                      <w:szCs w:val="28"/>
                      <w:lang w:val="ru-RU"/>
                    </w:rPr>
                    <w:t>Конкурентоспособность организаций и товаров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sz w:val="28"/>
                      <w:szCs w:val="28"/>
                      <w:lang w:val="ru-RU"/>
                    </w:rPr>
                    <w:t>Стратегическое управление коммерческой деятельностью на рынке товаров и услуг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sz w:val="28"/>
                      <w:szCs w:val="28"/>
                      <w:lang w:val="ru-RU"/>
                    </w:rPr>
                    <w:t>Бизнес-проектирование коммерческой деятельности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sz w:val="28"/>
                      <w:szCs w:val="28"/>
                      <w:lang w:val="ru-RU"/>
                    </w:rPr>
                    <w:t>Электронная коммерция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sz w:val="28"/>
                      <w:szCs w:val="28"/>
                      <w:lang w:val="ru-RU"/>
                    </w:rPr>
                    <w:t>Коммерческая деятельность на мировых рынках</w:t>
                  </w:r>
                  <w:r>
                    <w:rPr>
                      <w:sz w:val="28"/>
                      <w:szCs w:val="28"/>
                      <w:lang w:val="ru-RU"/>
                    </w:rPr>
                    <w:t>, выполнении</w:t>
                  </w:r>
                  <w:proofErr w:type="gramEnd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научно-исследовательской</w:t>
                  </w:r>
                  <w:proofErr w:type="gramEnd"/>
                  <w:r w:rsidRPr="00467EF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работ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467EF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(получение первичных навыков научно-исследовательской работы)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5B543C" w:rsidRDefault="00467EF0" w:rsidP="00467EF0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Практика предшествует </w:t>
                  </w:r>
                  <w:r>
                    <w:rPr>
                      <w:sz w:val="28"/>
                      <w:szCs w:val="28"/>
                      <w:lang w:val="ru-RU"/>
                    </w:rPr>
                    <w:t>выполнению выпускной квалификационной работы и прохождению преддипломной практики</w:t>
                  </w:r>
                </w:p>
                <w:p w:rsidR="005B543C" w:rsidRPr="00EB59B8" w:rsidRDefault="005B543C" w:rsidP="005B543C">
                  <w:pPr>
                    <w:ind w:firstLine="567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BD59A6" w:rsidRPr="00D35C95" w:rsidRDefault="00BD59A6" w:rsidP="005B543C">
            <w:pPr>
              <w:jc w:val="center"/>
              <w:rPr>
                <w:lang w:val="ru-RU"/>
              </w:rPr>
            </w:pPr>
          </w:p>
        </w:tc>
      </w:tr>
      <w:tr w:rsidR="00BD59A6" w:rsidRPr="00117F3D" w:rsidTr="00587471">
        <w:trPr>
          <w:trHeight w:val="114"/>
        </w:trPr>
        <w:tc>
          <w:tcPr>
            <w:tcW w:w="20" w:type="dxa"/>
          </w:tcPr>
          <w:p w:rsidR="00BD59A6" w:rsidRPr="005B543C" w:rsidRDefault="00BD59A6" w:rsidP="00BD59A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BD59A6" w:rsidRPr="005B543C" w:rsidRDefault="00BD59A6" w:rsidP="00BD59A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9" w:type="dxa"/>
          </w:tcPr>
          <w:tbl>
            <w:tblPr>
              <w:tblpPr w:leftFromText="180" w:rightFromText="180" w:vertAnchor="text" w:horzAnchor="margin" w:tblpY="-17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82940" w:rsidRPr="00117F3D" w:rsidTr="003B50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2940" w:rsidRPr="005B543C" w:rsidRDefault="00A82940" w:rsidP="00A8294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B543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5. ОБЪЕМ ПРАКТИКИ В ЗАЧЕТНЫХ ЕДИНИЦАХ И ЕЕ ПРОДОЛЖИТЕЛЬНОСТЬ В НЕДЕЛЯХ ЛИБО В АКАДЕМИЧЕСКИХ ИЛИ АСТРОНОМИЧЕСКИХ ЧАСАХ</w:t>
                  </w:r>
                </w:p>
              </w:tc>
            </w:tr>
          </w:tbl>
          <w:p w:rsidR="00BD59A6" w:rsidRPr="005B543C" w:rsidRDefault="00BD59A6" w:rsidP="00BD59A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BD59A6" w:rsidRPr="00D35C95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117F3D" w:rsidTr="00587471">
        <w:trPr>
          <w:trHeight w:val="11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1D6D69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276"/>
              <w:tblOverlap w:val="never"/>
              <w:tblW w:w="864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47"/>
            </w:tblGrid>
            <w:tr w:rsidR="005B543C" w:rsidRPr="001D6D69" w:rsidTr="00467EF0">
              <w:trPr>
                <w:trHeight w:val="345"/>
              </w:trPr>
              <w:tc>
                <w:tcPr>
                  <w:tcW w:w="864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7EF0" w:rsidRPr="00467EF0" w:rsidRDefault="00467EF0" w:rsidP="00467EF0">
                  <w:pPr>
                    <w:spacing w:after="120"/>
                    <w:ind w:firstLine="66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467EF0">
                    <w:rPr>
                      <w:sz w:val="28"/>
                      <w:szCs w:val="28"/>
                      <w:lang w:val="ru-RU"/>
                    </w:rPr>
                    <w:t>Общая трудоемкость практики в разрезе форм обучения и семестров/ курсов составляет:</w:t>
                  </w:r>
                </w:p>
                <w:tbl>
                  <w:tblPr>
                    <w:tblW w:w="8352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3"/>
                    <w:gridCol w:w="1264"/>
                    <w:gridCol w:w="1559"/>
                    <w:gridCol w:w="1134"/>
                    <w:gridCol w:w="1418"/>
                    <w:gridCol w:w="1984"/>
                  </w:tblGrid>
                  <w:tr w:rsidR="00467EF0" w:rsidRPr="00467EF0" w:rsidTr="00FC0D5E">
                    <w:trPr>
                      <w:cantSplit/>
                      <w:trHeight w:val="283"/>
                    </w:trPr>
                    <w:tc>
                      <w:tcPr>
                        <w:tcW w:w="3816" w:type="dxa"/>
                        <w:gridSpan w:val="3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Очная</w:t>
                        </w:r>
                        <w:proofErr w:type="spellEnd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форма</w:t>
                        </w:r>
                        <w:proofErr w:type="spellEnd"/>
                      </w:p>
                    </w:tc>
                    <w:tc>
                      <w:tcPr>
                        <w:tcW w:w="4536" w:type="dxa"/>
                        <w:gridSpan w:val="3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Заочная</w:t>
                        </w:r>
                        <w:proofErr w:type="spellEnd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форма</w:t>
                        </w:r>
                        <w:proofErr w:type="spellEnd"/>
                      </w:p>
                    </w:tc>
                  </w:tr>
                  <w:tr w:rsidR="00467EF0" w:rsidRPr="00467EF0" w:rsidTr="00FC0D5E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Merge w:val="restart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Семестр</w:t>
                        </w:r>
                        <w:proofErr w:type="spellEnd"/>
                      </w:p>
                    </w:tc>
                    <w:tc>
                      <w:tcPr>
                        <w:tcW w:w="2823" w:type="dxa"/>
                        <w:gridSpan w:val="2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Трудоемкость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vMerge w:val="restart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Курс</w:t>
                        </w:r>
                        <w:proofErr w:type="spellEnd"/>
                      </w:p>
                    </w:tc>
                    <w:tc>
                      <w:tcPr>
                        <w:tcW w:w="3402" w:type="dxa"/>
                        <w:gridSpan w:val="2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Трудоемкость</w:t>
                        </w:r>
                        <w:proofErr w:type="spellEnd"/>
                      </w:p>
                    </w:tc>
                  </w:tr>
                  <w:tr w:rsidR="00FC0D5E" w:rsidRPr="00467EF0" w:rsidTr="00FC0D5E">
                    <w:trPr>
                      <w:cantSplit/>
                      <w:trHeight w:val="276"/>
                    </w:trPr>
                    <w:tc>
                      <w:tcPr>
                        <w:tcW w:w="993" w:type="dxa"/>
                        <w:vMerge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4" w:type="dxa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з.е</w:t>
                        </w:r>
                        <w:proofErr w:type="spellEnd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час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vMerge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з.е</w:t>
                        </w:r>
                        <w:proofErr w:type="spellEnd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час</w:t>
                        </w:r>
                        <w:proofErr w:type="spellEnd"/>
                      </w:p>
                    </w:tc>
                  </w:tr>
                  <w:tr w:rsidR="00FC0D5E" w:rsidRPr="00467EF0" w:rsidTr="00FC0D5E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264" w:type="dxa"/>
                        <w:shd w:val="clear" w:color="auto" w:fill="auto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72</w:t>
                        </w:r>
                      </w:p>
                    </w:tc>
                  </w:tr>
                  <w:tr w:rsidR="00FC0D5E" w:rsidRPr="00467EF0" w:rsidTr="00FC0D5E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264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252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10</w: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360</w:t>
                        </w:r>
                      </w:p>
                    </w:tc>
                  </w:tr>
                  <w:tr w:rsidR="00FC0D5E" w:rsidRPr="00467EF0" w:rsidTr="00FC0D5E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 w:rsidRPr="00467EF0"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1264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180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1984" w:type="dxa"/>
                        <w:vMerge w:val="restart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252</w:t>
                        </w:r>
                      </w:p>
                    </w:tc>
                  </w:tr>
                  <w:tr w:rsidR="00FC0D5E" w:rsidRPr="00467EF0" w:rsidTr="00FC0D5E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 w:rsidRPr="00467EF0"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1264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252</w:t>
                        </w:r>
                      </w:p>
                    </w:tc>
                    <w:tc>
                      <w:tcPr>
                        <w:tcW w:w="1134" w:type="dxa"/>
                        <w:vMerge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shd w:val="clear" w:color="auto" w:fill="auto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  <w:shd w:val="clear" w:color="auto" w:fill="auto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C0D5E" w:rsidRPr="00467EF0" w:rsidTr="00FC0D5E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FC0D5E" w:rsidRPr="00467EF0" w:rsidRDefault="00FC0D5E" w:rsidP="00AC0805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</w:rPr>
                          <w:t>Итого</w:t>
                        </w:r>
                        <w:proofErr w:type="spellEnd"/>
                      </w:p>
                    </w:tc>
                    <w:tc>
                      <w:tcPr>
                        <w:tcW w:w="1264" w:type="dxa"/>
                        <w:vAlign w:val="center"/>
                      </w:tcPr>
                      <w:p w:rsidR="00FC0D5E" w:rsidRPr="00467EF0" w:rsidRDefault="00FC0D5E" w:rsidP="00AC0805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19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FC0D5E" w:rsidRPr="00467EF0" w:rsidRDefault="00FC0D5E" w:rsidP="00AC0805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684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FC0D5E" w:rsidRPr="00467EF0" w:rsidRDefault="00FC0D5E" w:rsidP="00AC0805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</w:rPr>
                          <w:t>Итого</w:t>
                        </w:r>
                        <w:proofErr w:type="spellEnd"/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FC0D5E" w:rsidRPr="00467EF0" w:rsidRDefault="00FC0D5E" w:rsidP="00AC0805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19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FC0D5E" w:rsidRPr="00467EF0" w:rsidRDefault="00FC0D5E" w:rsidP="00AC0805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684</w:t>
                        </w:r>
                      </w:p>
                    </w:tc>
                  </w:tr>
                </w:tbl>
                <w:p w:rsidR="00EC7EF2" w:rsidRPr="00EB59B8" w:rsidRDefault="00EC7EF2" w:rsidP="00467EF0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1D6D69" w:rsidTr="00587471">
        <w:trPr>
          <w:trHeight w:val="147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117F3D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2"/>
            </w:tblGrid>
            <w:tr w:rsidR="00BD59A6" w:rsidRPr="00117F3D" w:rsidTr="00A82940">
              <w:trPr>
                <w:trHeight w:val="290"/>
              </w:trPr>
              <w:tc>
                <w:tcPr>
                  <w:tcW w:w="962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3A0A" w:rsidRPr="004C4D4A" w:rsidRDefault="00BD59A6" w:rsidP="00EC7EF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813D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СОДЕРЖАНИЕ ПРАКТИКИ</w:t>
                  </w:r>
                  <w:r w:rsidRPr="00A813D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График (план) прохождения практики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117F3D" w:rsidTr="00587471">
        <w:trPr>
          <w:trHeight w:val="11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117F3D" w:rsidTr="00587471">
        <w:trPr>
          <w:trHeight w:val="20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117F3D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96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2"/>
              <w:gridCol w:w="5402"/>
              <w:gridCol w:w="1984"/>
              <w:gridCol w:w="1701"/>
            </w:tblGrid>
            <w:tr w:rsidR="00FC0D5E" w:rsidRPr="00117F3D" w:rsidTr="00A05E3C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09356A">
                  <w:pPr>
                    <w:jc w:val="center"/>
                    <w:rPr>
                      <w:sz w:val="24"/>
                      <w:szCs w:val="24"/>
                    </w:rPr>
                  </w:pPr>
                  <w:r w:rsidRPr="00050866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FC0D5E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b/>
                      <w:bCs/>
                      <w:sz w:val="24"/>
                      <w:szCs w:val="24"/>
                      <w:lang w:val="ru-RU"/>
                    </w:rPr>
                    <w:t>Наименование этапов и</w:t>
                  </w:r>
                </w:p>
                <w:p w:rsidR="00FC0D5E" w:rsidRPr="00050866" w:rsidRDefault="00FC0D5E" w:rsidP="00FC0D5E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b/>
                      <w:bCs/>
                      <w:sz w:val="24"/>
                      <w:szCs w:val="24"/>
                      <w:lang w:val="ru-RU"/>
                    </w:rPr>
                    <w:t>разделов практики</w:t>
                  </w:r>
                </w:p>
                <w:p w:rsidR="00FC0D5E" w:rsidRPr="00050866" w:rsidRDefault="00FC0D5E" w:rsidP="00FC0D5E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  <w:p w:rsidR="00FC0D5E" w:rsidRPr="00050866" w:rsidRDefault="00FC0D5E" w:rsidP="00FC0D5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 xml:space="preserve">Виды работ, в решении которых </w:t>
                  </w:r>
                  <w:proofErr w:type="gramStart"/>
                  <w:r w:rsidRPr="00050866">
                    <w:rPr>
                      <w:sz w:val="24"/>
                      <w:szCs w:val="24"/>
                      <w:lang w:val="ru-RU"/>
                    </w:rPr>
                    <w:t>обучающийся</w:t>
                  </w:r>
                  <w:proofErr w:type="gramEnd"/>
                  <w:r w:rsidRPr="00050866">
                    <w:rPr>
                      <w:sz w:val="24"/>
                      <w:szCs w:val="24"/>
                      <w:lang w:val="ru-RU"/>
                    </w:rPr>
                    <w:t xml:space="preserve"> принимает участие в процессе практики </w:t>
                  </w:r>
                </w:p>
                <w:p w:rsidR="00FC0D5E" w:rsidRPr="00050866" w:rsidRDefault="00FC0D5E" w:rsidP="00FC0D5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(включая самостоятельную работу)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AF406F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>Кол-во часов/</w:t>
                  </w:r>
                </w:p>
                <w:p w:rsidR="00FC0D5E" w:rsidRPr="00050866" w:rsidRDefault="00FC0D5E" w:rsidP="00AF406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Кол-во часов в форме практической подготовки (по УП)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Форма текущего и промежуточного контроля</w:t>
                  </w:r>
                </w:p>
              </w:tc>
            </w:tr>
            <w:tr w:rsidR="00FC0D5E" w:rsidRPr="00050866" w:rsidTr="00A05E3C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09356A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087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FC0D5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Организационный</w:t>
                  </w:r>
                  <w:r w:rsidR="00A05E3C"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этап</w:t>
                  </w:r>
                </w:p>
              </w:tc>
            </w:tr>
            <w:tr w:rsidR="00FC0D5E" w:rsidRPr="00117F3D" w:rsidTr="00A05E3C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09356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FC0D5E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 xml:space="preserve">Инструктаж </w:t>
                  </w:r>
                  <w:r w:rsidRPr="00050866">
                    <w:rPr>
                      <w:sz w:val="24"/>
                      <w:szCs w:val="24"/>
                      <w:lang w:val="ru-RU" w:eastAsia="ru-RU"/>
                    </w:rPr>
                    <w:t xml:space="preserve">по охране труда и технике безопасности, </w:t>
                  </w:r>
                  <w:r w:rsidRPr="00050866">
                    <w:rPr>
                      <w:sz w:val="24"/>
                      <w:szCs w:val="24"/>
                      <w:lang w:val="ru-RU"/>
                    </w:rPr>
                    <w:t>культуре поведения.</w:t>
                  </w:r>
                </w:p>
                <w:p w:rsidR="00FC0D5E" w:rsidRPr="00050866" w:rsidRDefault="00FC0D5E" w:rsidP="00FC0D5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Ознакомление с программой практики.</w:t>
                  </w:r>
                </w:p>
                <w:p w:rsidR="00FC0D5E" w:rsidRPr="00050866" w:rsidRDefault="00FC0D5E" w:rsidP="00A05E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 xml:space="preserve">Получение и обсуждение индивидуального  задания на практику 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A05E3C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 xml:space="preserve">Собеседование, </w:t>
                  </w:r>
                </w:p>
                <w:p w:rsidR="00FC0D5E" w:rsidRPr="00050866" w:rsidRDefault="00FC0D5E" w:rsidP="00A05E3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роспись в журнале по технике безопасности, записи в дневнике за соответствующий отчетный период</w:t>
                  </w:r>
                </w:p>
              </w:tc>
            </w:tr>
            <w:tr w:rsidR="00A05E3C" w:rsidRPr="00050866" w:rsidTr="00A05E3C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9087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A05E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Подготовительный этап</w:t>
                  </w:r>
                </w:p>
              </w:tc>
            </w:tr>
            <w:tr w:rsidR="00A05E3C" w:rsidRPr="00117F3D" w:rsidTr="00A05E3C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8F5DE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Содержательная формулировка задач для решения в ходе практики, вида и объема результатов, которые должны быть получены. Библиографический поиск, изучение литературы.</w:t>
                  </w: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A05E3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A05E3C" w:rsidRPr="00050866" w:rsidRDefault="00A05E3C" w:rsidP="00A05E3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записи в дневнике за соответствующий отчетный период, проверка отчета о практике</w:t>
                  </w:r>
                </w:p>
              </w:tc>
            </w:tr>
            <w:tr w:rsidR="00A05E3C" w:rsidRPr="00050866" w:rsidTr="00A05E3C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9087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A05E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Исследовательский</w:t>
                  </w:r>
                </w:p>
              </w:tc>
            </w:tr>
            <w:tr w:rsidR="00A05E3C" w:rsidRPr="00117F3D" w:rsidTr="00A05E3C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815EB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Выбор методов решения поставленной задачи.  Сбор и предварительная обработка исходных данных. </w:t>
                  </w:r>
                </w:p>
                <w:p w:rsidR="00A05E3C" w:rsidRPr="00050866" w:rsidRDefault="00A05E3C" w:rsidP="00A05E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Проведение расчетов.</w:t>
                  </w: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612/456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A05E3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A05E3C" w:rsidRPr="00050866" w:rsidRDefault="00A05E3C" w:rsidP="00A05E3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записи в дневнике за соответствующий отчетный период, проверка отчета о практике</w:t>
                  </w:r>
                </w:p>
              </w:tc>
            </w:tr>
            <w:tr w:rsidR="00A05E3C" w:rsidRPr="00117F3D" w:rsidTr="00AC0805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7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A05E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Аттестация и критический анализ полученных результатов</w:t>
                  </w:r>
                </w:p>
              </w:tc>
            </w:tr>
            <w:tr w:rsidR="00A05E3C" w:rsidRPr="00117F3D" w:rsidTr="00AC0805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4C4D4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</w:p>
                <w:p w:rsidR="00A05E3C" w:rsidRPr="00050866" w:rsidRDefault="00A05E3C" w:rsidP="004C4D4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Анализ результатов практики. Написание и оформление отчета. Подготовка презентации к  докладу по результатам практики.</w:t>
                  </w:r>
                </w:p>
                <w:p w:rsidR="00A05E3C" w:rsidRPr="00050866" w:rsidRDefault="00A05E3C" w:rsidP="008F5DE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A05E3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A05E3C" w:rsidRPr="00050866" w:rsidRDefault="00A05E3C" w:rsidP="00A05E3C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записи в дневнике за соответствующий отчетный период, проверка отчета о практике</w:t>
                  </w:r>
                </w:p>
              </w:tc>
            </w:tr>
            <w:tr w:rsidR="00A05E3C" w:rsidRPr="00050866" w:rsidTr="00AC0805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9087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A05E3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 xml:space="preserve">Заключительный этап </w:t>
                  </w:r>
                </w:p>
              </w:tc>
            </w:tr>
            <w:tr w:rsidR="00A05E3C" w:rsidRPr="00117F3D" w:rsidTr="00AC0805">
              <w:trPr>
                <w:trHeight w:val="699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F7A37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Представление и защита отчета по практике на заседании комиссии.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5086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Защита отчёта за соответствующий отчетный период</w:t>
                  </w:r>
                </w:p>
              </w:tc>
            </w:tr>
          </w:tbl>
          <w:p w:rsidR="00BD59A6" w:rsidRPr="00EB59B8" w:rsidRDefault="00BD59A6" w:rsidP="00BD59A6">
            <w:pPr>
              <w:ind w:firstLine="567"/>
              <w:rPr>
                <w:lang w:val="ru-RU"/>
              </w:rPr>
            </w:pPr>
          </w:p>
        </w:tc>
      </w:tr>
      <w:tr w:rsidR="00BD59A6" w:rsidRPr="00117F3D" w:rsidTr="00587471">
        <w:trPr>
          <w:trHeight w:val="11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815EBD" w:rsidTr="00587471">
        <w:trPr>
          <w:trHeight w:val="425"/>
        </w:trPr>
        <w:tc>
          <w:tcPr>
            <w:tcW w:w="9645" w:type="dxa"/>
            <w:gridSpan w:val="4"/>
          </w:tcPr>
          <w:p w:rsidR="00BD59A6" w:rsidRDefault="00BD59A6" w:rsidP="00BD59A6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36D4E" w:rsidRPr="00815EBD" w:rsidTr="000935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6D4E" w:rsidRPr="00815EBD" w:rsidRDefault="00B36D4E" w:rsidP="0009356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15EB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7. ФОРМА ОТЧЕТНОСТИ ПО ПРАКТИКЕ</w:t>
                  </w:r>
                </w:p>
              </w:tc>
            </w:tr>
          </w:tbl>
          <w:p w:rsidR="00C41353" w:rsidRPr="00EB59B8" w:rsidRDefault="00C41353" w:rsidP="00B36D4E">
            <w:pPr>
              <w:rPr>
                <w:lang w:val="ru-RU"/>
              </w:rPr>
            </w:pPr>
          </w:p>
        </w:tc>
      </w:tr>
      <w:tr w:rsidR="00BD59A6" w:rsidRPr="00815EBD" w:rsidTr="00587471">
        <w:trPr>
          <w:trHeight w:val="20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687DC0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36D4E" w:rsidRPr="00687DC0" w:rsidTr="000935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6D4E" w:rsidRDefault="00B36D4E" w:rsidP="0009356A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</w:t>
                  </w:r>
                  <w:r w:rsidRPr="003F2CE8">
                    <w:rPr>
                      <w:color w:val="000000"/>
                      <w:sz w:val="28"/>
                      <w:lang w:val="ru-RU"/>
                    </w:rPr>
                    <w:t>По итогам практики магис</w:t>
                  </w:r>
                  <w:r>
                    <w:rPr>
                      <w:color w:val="000000"/>
                      <w:sz w:val="28"/>
                      <w:lang w:val="ru-RU"/>
                    </w:rPr>
                    <w:t>трант  представляет на кафедру:</w:t>
                  </w:r>
                </w:p>
                <w:p w:rsidR="00B36D4E" w:rsidRDefault="00B36D4E" w:rsidP="0009356A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F2CE8">
                    <w:rPr>
                      <w:color w:val="000000"/>
                      <w:sz w:val="28"/>
                      <w:lang w:val="ru-RU"/>
                    </w:rPr>
                    <w:t>–  отчет о прохождении практики (с приложением дневника и отзы</w:t>
                  </w:r>
                  <w:r>
                    <w:rPr>
                      <w:color w:val="000000"/>
                      <w:sz w:val="28"/>
                      <w:lang w:val="ru-RU"/>
                    </w:rPr>
                    <w:t>ва руководителя базы практики);</w:t>
                  </w:r>
                </w:p>
                <w:p w:rsidR="00B36D4E" w:rsidRDefault="00B36D4E" w:rsidP="0009356A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F2CE8">
                    <w:rPr>
                      <w:color w:val="000000"/>
                      <w:sz w:val="28"/>
                      <w:lang w:val="ru-RU"/>
                    </w:rPr>
                    <w:t xml:space="preserve">– реферативное описание литературных источников по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теме магистерской диссертации; </w:t>
                  </w:r>
                </w:p>
                <w:p w:rsidR="00B36D4E" w:rsidRDefault="00B36D4E" w:rsidP="0009356A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F2CE8">
                    <w:rPr>
                      <w:color w:val="000000"/>
                      <w:sz w:val="28"/>
                      <w:lang w:val="ru-RU"/>
                    </w:rPr>
                    <w:t xml:space="preserve">– текст подготовленной статьи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(доклада) по теме диссертации. 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</w:p>
                <w:p w:rsidR="00E135F6" w:rsidRDefault="00E135F6" w:rsidP="00687DC0">
                  <w:pPr>
                    <w:ind w:firstLine="720"/>
                    <w:jc w:val="center"/>
                    <w:rPr>
                      <w:rFonts w:eastAsia="Calibri"/>
                      <w:b/>
                      <w:color w:val="000000"/>
                      <w:sz w:val="28"/>
                      <w:szCs w:val="22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20"/>
                    <w:jc w:val="center"/>
                    <w:rPr>
                      <w:rFonts w:eastAsia="Calibri"/>
                      <w:b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b/>
                      <w:color w:val="000000"/>
                      <w:sz w:val="28"/>
                      <w:szCs w:val="22"/>
                      <w:lang w:val="ru-RU"/>
                    </w:rPr>
                    <w:t>7.1.Структурные элементы отчёта о практике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Материалы отчета располагают в следующей последовательности: 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>- Титульный лист отчета (приложение 1)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>- Рабочий график и индивидуальное задание на практику (приложение 2)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- Дневник (приложение 3) 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- Содержание отчета 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- Приложения. 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РАБОЧИЙ ГРАФИК И ИНДИВИДУАЛЬНОЕ ЗАДАНИЕ НА </w:t>
                  </w:r>
                  <w:proofErr w:type="gramStart"/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>ПРАК-ТИКУ</w:t>
                  </w:r>
                  <w:proofErr w:type="gramEnd"/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 разрабатывает кафедра   для каждого обучающегося индивидуально и выдает ему перед выходом на практику.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>СОДЕРЖАНИЕ ОТЧЕТА включает разделы программы практики с указанием страниц.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8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  <w:t>7.2. Требования к оформлению отчета о практике</w:t>
                  </w:r>
                </w:p>
                <w:p w:rsidR="00687DC0" w:rsidRPr="00687DC0" w:rsidRDefault="00687DC0" w:rsidP="00687DC0">
                  <w:pPr>
                    <w:ind w:firstLine="708"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Отчет по практике должен быть оформлен с</w:t>
                  </w:r>
                  <w:r w:rsidRPr="00687DC0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использованием текстового процесса </w:t>
                  </w:r>
                  <w:r w:rsidRPr="00687DC0">
                    <w:rPr>
                      <w:rFonts w:eastAsia="Calibri"/>
                      <w:sz w:val="28"/>
                      <w:szCs w:val="28"/>
                    </w:rPr>
                    <w:t>Microsoft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Pr="00687DC0">
                    <w:rPr>
                      <w:rFonts w:eastAsia="Calibri"/>
                      <w:sz w:val="28"/>
                      <w:szCs w:val="28"/>
                    </w:rPr>
                    <w:t>Word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 распечатан на принтере.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Титульный лист создается обучающимся в текстовом процессоре </w:t>
                  </w: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</w:rPr>
                    <w:t>M</w:t>
                  </w:r>
                  <w:r w:rsidRPr="00687DC0">
                    <w:rPr>
                      <w:rFonts w:eastAsia="Calibri"/>
                      <w:sz w:val="28"/>
                      <w:szCs w:val="28"/>
                    </w:rPr>
                    <w:t>icrosoft</w:t>
                  </w: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 </w:t>
                  </w: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</w:rPr>
                    <w:t>Word</w:t>
                  </w: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. Форма титульного листа приведена в приложении 1.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Дневник по практике оформляется в соответствии с приложениями 3.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Содержание должно быть размещено на одной странице.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Разделы в отчете нумеруются по порядку арабскими цифрами, например: 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lastRenderedPageBreak/>
                    <w:t>1., 2. и т.д.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rFonts w:ascii="Arial" w:eastAsia="Calibri" w:hAnsi="Arial" w:cs="Arial"/>
                      <w:spacing w:val="-4"/>
                      <w:sz w:val="24"/>
                      <w:szCs w:val="24"/>
                      <w:lang w:val="ru-RU"/>
                    </w:rPr>
                  </w:pPr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Введение, заключение, список источников и приложение не нумеруются.</w:t>
                  </w: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Заголовки разделов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iCs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</w:r>
                  <w:r w:rsidRPr="00687DC0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Например:</w:t>
                  </w:r>
                </w:p>
                <w:p w:rsidR="00687DC0" w:rsidRPr="00687DC0" w:rsidRDefault="00687DC0" w:rsidP="00687DC0">
                  <w:pPr>
                    <w:shd w:val="clear" w:color="auto" w:fill="FFFFFF"/>
                    <w:tabs>
                      <w:tab w:val="left" w:pos="2640"/>
                    </w:tabs>
                    <w:ind w:firstLine="709"/>
                    <w:jc w:val="both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keepNext/>
                    <w:shd w:val="clear" w:color="auto" w:fill="FFFFFF"/>
                    <w:ind w:firstLine="709"/>
                    <w:outlineLvl w:val="5"/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</w:pPr>
                  <w:r w:rsidRPr="00687DC0"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  <w:t xml:space="preserve">                  1. ОСОБЕННОСТИ КОММЕРЧЕСКОЙ ДЕЯТЕЛЬНОСТИ</w:t>
                  </w:r>
                </w:p>
                <w:p w:rsidR="00687DC0" w:rsidRPr="00687DC0" w:rsidRDefault="00687DC0" w:rsidP="00687DC0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687DC0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687DC0" w:rsidRPr="00687DC0" w:rsidRDefault="00687DC0" w:rsidP="00687DC0">
                  <w:pPr>
                    <w:shd w:val="clear" w:color="auto" w:fill="FFFFFF"/>
                    <w:jc w:val="center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687DC0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(правильный вариант)</w:t>
                  </w:r>
                </w:p>
                <w:p w:rsidR="00687DC0" w:rsidRPr="00687DC0" w:rsidRDefault="00687DC0" w:rsidP="00687DC0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687DC0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 xml:space="preserve">1. ОСОБЕННОСТИ КОММЕРЧЕСКОЙ ДЕЯТЕЛЬНОСТИ В УСЛОВИЯХ </w:t>
                  </w:r>
                  <w:r w:rsidRPr="00687DC0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br/>
                    <w:t>РЫНОЧНЫХ ОТНОШЕНИЙ</w:t>
                  </w:r>
                </w:p>
                <w:p w:rsidR="00687DC0" w:rsidRPr="00687DC0" w:rsidRDefault="00687DC0" w:rsidP="00687DC0">
                  <w:pPr>
                    <w:shd w:val="clear" w:color="auto" w:fill="FFFFFF"/>
                    <w:jc w:val="center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687DC0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(неправильный вариант)</w:t>
                  </w:r>
                </w:p>
                <w:p w:rsidR="00687DC0" w:rsidRPr="00687DC0" w:rsidRDefault="00687DC0" w:rsidP="00687DC0">
                  <w:pPr>
                    <w:shd w:val="clear" w:color="auto" w:fill="FFFFFF"/>
                    <w:jc w:val="center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iCs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            </w:r>
                  <w:r w:rsidRPr="00687DC0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Например:</w:t>
                  </w:r>
                </w:p>
                <w:p w:rsidR="00E135F6" w:rsidRDefault="00E135F6" w:rsidP="00687DC0">
                  <w:pPr>
                    <w:keepNext/>
                    <w:shd w:val="clear" w:color="auto" w:fill="FFFFFF"/>
                    <w:ind w:firstLine="709"/>
                    <w:jc w:val="center"/>
                    <w:outlineLvl w:val="5"/>
                    <w:rPr>
                      <w:rFonts w:ascii="Arial" w:hAnsi="Arial" w:cs="Arial"/>
                      <w:b/>
                      <w:spacing w:val="-8"/>
                      <w:sz w:val="24"/>
                      <w:szCs w:val="24"/>
                      <w:lang w:val="ru-RU" w:eastAsia="ru-RU"/>
                    </w:rPr>
                  </w:pPr>
                </w:p>
                <w:p w:rsidR="00687DC0" w:rsidRPr="00687DC0" w:rsidRDefault="00117F3D" w:rsidP="00687DC0">
                  <w:pPr>
                    <w:keepNext/>
                    <w:shd w:val="clear" w:color="auto" w:fill="FFFFFF"/>
                    <w:ind w:firstLine="709"/>
                    <w:jc w:val="center"/>
                    <w:outlineLvl w:val="5"/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/>
                    </w:rPr>
                    <w:pict>
                      <v:line id="Прямая соединительная линия 6" o:spid="_x0000_s1027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        <v:stroke startarrow="block" endarrow="block"/>
                      </v:line>
                    </w:pict>
                  </w:r>
                  <w:r w:rsidR="00687DC0" w:rsidRPr="00687DC0">
                    <w:rPr>
                      <w:rFonts w:ascii="Arial" w:hAnsi="Arial" w:cs="Arial"/>
                      <w:b/>
                      <w:spacing w:val="-8"/>
                      <w:sz w:val="24"/>
                      <w:szCs w:val="24"/>
                      <w:lang w:val="ru-RU" w:eastAsia="ru-RU"/>
                    </w:rPr>
                    <w:t xml:space="preserve">1. </w:t>
                  </w:r>
                  <w:r w:rsidR="00687DC0" w:rsidRPr="00687DC0"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  <w:t>ОСОБЕННОСТИ КОММЕРЧЕСКОЙ ДЕЯТЕЛЬНОСТИ</w:t>
                  </w:r>
                </w:p>
                <w:p w:rsidR="00687DC0" w:rsidRPr="00687DC0" w:rsidRDefault="00687DC0" w:rsidP="00687DC0">
                  <w:pPr>
                    <w:tabs>
                      <w:tab w:val="left" w:pos="1080"/>
                      <w:tab w:val="left" w:leader="dot" w:pos="9129"/>
                    </w:tabs>
                    <w:ind w:firstLine="540"/>
                    <w:jc w:val="center"/>
                    <w:rPr>
                      <w:rFonts w:eastAsia="Calibri"/>
                      <w:b/>
                      <w:sz w:val="32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687DC0" w:rsidRPr="00687DC0" w:rsidRDefault="00117F3D" w:rsidP="00687DC0">
                  <w:pPr>
                    <w:tabs>
                      <w:tab w:val="left" w:pos="1080"/>
                      <w:tab w:val="left" w:leader="dot" w:pos="9129"/>
                    </w:tabs>
                    <w:ind w:firstLine="539"/>
                    <w:rPr>
                      <w:rFonts w:ascii="Calibri" w:eastAsia="Calibri" w:hAnsi="Calibri"/>
                      <w:sz w:val="32"/>
                      <w:szCs w:val="22"/>
                      <w:lang w:val="ru-RU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/>
                    </w:rPr>
                    <w:pict>
                      <v:rect id="Прямоугольник 4" o:spid="_x0000_s1028" style="position:absolute;left:0;text-align:left;margin-left:2in;margin-top:.75pt;width:36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        <v:textbox style="mso-next-textbox:#Прямоугольник 4" inset="0,0,0,0">
                          <w:txbxContent>
                            <w:p w:rsidR="00B860CD" w:rsidRDefault="00B860CD" w:rsidP="00687DC0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t>1</w:t>
                              </w:r>
                              <w:proofErr w:type="gramStart"/>
                              <w:r>
                                <w:t>,5</w:t>
                              </w:r>
                              <w:proofErr w:type="gram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инт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  <w:p w:rsidR="00E135F6" w:rsidRDefault="00E135F6" w:rsidP="00687DC0">
                  <w:pPr>
                    <w:tabs>
                      <w:tab w:val="left" w:pos="1080"/>
                      <w:tab w:val="left" w:leader="dot" w:pos="9129"/>
                    </w:tabs>
                    <w:ind w:firstLine="539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:rsidR="00E135F6" w:rsidRDefault="00E135F6" w:rsidP="00687DC0">
                  <w:pPr>
                    <w:tabs>
                      <w:tab w:val="left" w:pos="1080"/>
                      <w:tab w:val="left" w:leader="dot" w:pos="9129"/>
                    </w:tabs>
                    <w:ind w:firstLine="539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tabs>
                      <w:tab w:val="left" w:pos="1080"/>
                      <w:tab w:val="left" w:leader="dot" w:pos="9129"/>
                    </w:tabs>
                    <w:ind w:firstLine="539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Текст раздела отчета 1.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Каждый раздел отчета, а также введение, заключение, список источников, приложение начинаются с новой страницы</w:t>
                  </w:r>
                </w:p>
                <w:p w:rsidR="00687DC0" w:rsidRPr="00687DC0" w:rsidRDefault="00687DC0" w:rsidP="00687DC0">
                  <w:pPr>
                    <w:ind w:left="1044"/>
                    <w:contextualSpacing/>
                    <w:jc w:val="both"/>
                    <w:rPr>
                      <w:rFonts w:ascii="Arial" w:eastAsia="Calibri" w:hAnsi="Arial" w:cs="Arial"/>
                      <w:sz w:val="24"/>
                      <w:szCs w:val="24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tabs>
                      <w:tab w:val="left" w:pos="0"/>
                    </w:tabs>
                    <w:ind w:firstLine="709"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Оформление текста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Текст отчета должен располагаться на одной стороне листа белой бумаги формата А</w:t>
                  </w:r>
                  <w:proofErr w:type="gramStart"/>
                  <w:r w:rsidRPr="00687DC0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4</w:t>
                  </w:r>
                  <w:proofErr w:type="gramEnd"/>
                  <w:r w:rsidRPr="00687DC0">
                    <w:rPr>
                      <w:spacing w:val="-4"/>
                      <w:sz w:val="28"/>
                      <w:szCs w:val="28"/>
                      <w:lang w:val="ru-RU" w:eastAsia="ru-RU"/>
                    </w:rPr>
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Для страниц с книжной ориентацией рекомендуется устанавливать следующие размеры полей: 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верхнее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 см;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нижнее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левое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правое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1,6 см.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  <w:tab w:val="left" w:pos="851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Для страниц с альбомной</w:t>
                  </w: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ориентацией рекомендуется устанавливать следующие размеры полей: 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верхнее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нижнее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1,6 см;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левое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правое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 см.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  <w:tab w:val="left" w:pos="851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lastRenderedPageBreak/>
                    <w:t>Для ввода (и форматирования) текста используются: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шрифт</w:t>
                  </w:r>
                  <w:r w:rsidRPr="00687DC0">
                    <w:rPr>
                      <w:rFonts w:eastAsia="Calibri"/>
                      <w:sz w:val="28"/>
                      <w:szCs w:val="28"/>
                    </w:rPr>
                    <w:t xml:space="preserve"> – Times New Roman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размер – 14 </w:t>
                  </w:r>
                  <w:proofErr w:type="gramStart"/>
                  <w:r w:rsidRPr="00687DC0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межстрочный интервал – полуторный;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начертание – обычное;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отступ первой строки (абзацный отступ) – </w:t>
                  </w:r>
                  <w:r w:rsidRPr="00687DC0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1 см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Для выделения заголовков, ключевых понятий допускается использование других способов начертания (</w:t>
                  </w: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курсив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Pr="00687DC0">
                    <w:rPr>
                      <w:b/>
                      <w:sz w:val="28"/>
                      <w:szCs w:val="28"/>
                      <w:lang w:val="ru-RU" w:eastAsia="ru-RU"/>
                    </w:rPr>
                    <w:t>полужирное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>).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В тексте следует использовать автоматическую расстановку переносов.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Кавычки в тексте оформляются единообразно (либо « », либо „ “).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</w:r>
                  <w:proofErr w:type="spellStart"/>
                  <w:r w:rsidRPr="00687DC0">
                    <w:rPr>
                      <w:sz w:val="28"/>
                      <w:szCs w:val="28"/>
                      <w:lang w:val="ru-RU" w:eastAsia="ru-RU"/>
                    </w:rPr>
                    <w:t>внутритекстовые</w:t>
                  </w:r>
                  <w:proofErr w:type="spellEnd"/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и подстрочные примечания, в которых инициалы ставятся всегда после фамилии).</w:t>
                  </w:r>
                </w:p>
                <w:p w:rsidR="00687DC0" w:rsidRPr="00687DC0" w:rsidRDefault="00687DC0" w:rsidP="00687DC0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Формулы</w:t>
                  </w: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Для ввода формул целесообразно использовать редакторы формул (</w:t>
                  </w:r>
                  <w:r w:rsidRPr="00687DC0">
                    <w:rPr>
                      <w:sz w:val="28"/>
                      <w:szCs w:val="28"/>
                      <w:lang w:eastAsia="ru-RU"/>
                    </w:rPr>
                    <w:t>Microsoft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687DC0">
                    <w:rPr>
                      <w:sz w:val="28"/>
                      <w:szCs w:val="28"/>
                      <w:lang w:eastAsia="ru-RU"/>
                    </w:rPr>
                    <w:t>Equation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3.0 или </w:t>
                  </w:r>
                  <w:r w:rsidRPr="00687DC0">
                    <w:rPr>
                      <w:sz w:val="28"/>
                      <w:szCs w:val="28"/>
                      <w:lang w:eastAsia="ru-RU"/>
                    </w:rPr>
                    <w:t>Microsoft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687DC0">
                    <w:rPr>
                      <w:sz w:val="28"/>
                      <w:szCs w:val="28"/>
                      <w:lang w:eastAsia="ru-RU"/>
                    </w:rPr>
                    <w:t>MathType</w:t>
                  </w:r>
                  <w:proofErr w:type="spellEnd"/>
                  <w:r w:rsidRPr="00687DC0">
                    <w:rPr>
                      <w:sz w:val="28"/>
                      <w:szCs w:val="28"/>
                      <w:lang w:val="ru-RU" w:eastAsia="ru-RU"/>
                    </w:rPr>
                    <w:t>).</w:t>
                  </w:r>
                </w:p>
                <w:p w:rsidR="00687DC0" w:rsidRPr="00687DC0" w:rsidRDefault="00687DC0" w:rsidP="00687DC0">
                  <w:pPr>
                    <w:ind w:left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Формулы могут размещаться: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в центре отдельной строки (нумерованные наиболее важные);</w:t>
                  </w:r>
                  <w:proofErr w:type="gramEnd"/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на одной строке несколько формул (короткие однотипные формулы), разделенные запятыми или точкой с запятой;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внутри текста (небольшие, несложные и не имеющие самостоятельного значения), например:</w:t>
                  </w:r>
                  <w:proofErr w:type="gramEnd"/>
                </w:p>
                <w:p w:rsidR="00687DC0" w:rsidRPr="00687DC0" w:rsidRDefault="00687DC0" w:rsidP="00687DC0">
                  <w:pPr>
                    <w:ind w:firstLine="3600"/>
                    <w:jc w:val="center"/>
                    <w:rPr>
                      <w:sz w:val="28"/>
                      <w:lang w:val="ru-RU" w:eastAsia="ru-RU"/>
                    </w:rPr>
                  </w:pPr>
                  <w:r w:rsidRPr="00687DC0">
                    <w:rPr>
                      <w:position w:val="-24"/>
                      <w:sz w:val="28"/>
                      <w:lang w:val="ru-RU" w:eastAsia="ru-RU"/>
                    </w:rPr>
                    <w:object w:dxaOrig="1260" w:dyaOrig="9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0.35pt;height:67.9pt" o:ole="" filled="t">
                        <v:imagedata r:id="rId11" o:title=""/>
                      </v:shape>
                      <o:OLEObject Type="Embed" ProgID="Equation.3" ShapeID="_x0000_i1025" DrawAspect="Content" ObjectID="_1824896146" r:id="rId12"/>
                    </w:object>
                  </w:r>
                  <w:r w:rsidRPr="00687DC0">
                    <w:rPr>
                      <w:sz w:val="28"/>
                      <w:lang w:val="ru-RU" w:eastAsia="ru-RU"/>
                    </w:rPr>
                    <w:t xml:space="preserve">,                                      </w:t>
                  </w:r>
                  <w:r w:rsidRPr="00687DC0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(1)</w:t>
                  </w:r>
                </w:p>
                <w:p w:rsidR="00687DC0" w:rsidRPr="00687DC0" w:rsidRDefault="00687DC0" w:rsidP="00687DC0">
                  <w:pPr>
                    <w:jc w:val="center"/>
                    <w:rPr>
                      <w:sz w:val="28"/>
                      <w:lang w:val="ru-RU" w:eastAsia="ru-RU"/>
                    </w:rPr>
                  </w:pPr>
                  <w:r w:rsidRPr="00687DC0">
                    <w:rPr>
                      <w:sz w:val="28"/>
                      <w:lang w:val="ru-RU" w:eastAsia="ru-RU"/>
                    </w:rPr>
                    <w:t xml:space="preserve">                    </w:t>
                  </w:r>
                  <w:r w:rsidRPr="00687DC0">
                    <w:rPr>
                      <w:position w:val="-6"/>
                      <w:sz w:val="28"/>
                      <w:lang w:val="ru-RU" w:eastAsia="ru-RU"/>
                    </w:rPr>
                    <w:object w:dxaOrig="1660" w:dyaOrig="320">
                      <v:shape id="_x0000_i1026" type="#_x0000_t75" style="width:105.3pt;height:21.75pt" o:ole="" filled="t">
                        <v:imagedata r:id="rId13" o:title=""/>
                      </v:shape>
                      <o:OLEObject Type="Embed" ProgID="Equation.3" ShapeID="_x0000_i1026" DrawAspect="Content" ObjectID="_1824896147" r:id="rId14"/>
                    </w:object>
                  </w:r>
                  <w:r w:rsidRPr="00687DC0">
                    <w:rPr>
                      <w:sz w:val="28"/>
                      <w:lang w:val="ru-RU" w:eastAsia="ru-RU"/>
                    </w:rPr>
                    <w:t xml:space="preserve">,      </w:t>
                  </w:r>
                  <w:r w:rsidRPr="00687DC0">
                    <w:rPr>
                      <w:position w:val="-12"/>
                      <w:sz w:val="28"/>
                      <w:lang w:eastAsia="ru-RU"/>
                    </w:rPr>
                    <w:object w:dxaOrig="2540" w:dyaOrig="460">
                      <v:shape id="_x0000_i1027" type="#_x0000_t75" style="width:159.6pt;height:29.2pt" o:ole="" filled="t">
                        <v:imagedata r:id="rId15" o:title=""/>
                      </v:shape>
                      <o:OLEObject Type="Embed" ProgID="Equation.3" ShapeID="_x0000_i1027" DrawAspect="Content" ObjectID="_1824896148" r:id="rId16"/>
                    </w:object>
                  </w:r>
                  <w:r w:rsidRPr="00687DC0">
                    <w:rPr>
                      <w:sz w:val="28"/>
                      <w:lang w:val="ru-RU" w:eastAsia="ru-RU"/>
                    </w:rPr>
                    <w:t xml:space="preserve">.              </w:t>
                  </w:r>
                  <w:r w:rsidRPr="00687DC0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(2)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pacing w:val="-6"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Если формула не помещается в одной строке, ее следует переносить на 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br/>
                    <w:t xml:space="preserve">другую: 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в первую очередь на знаках отношения между левой и правой частями формулы</w:t>
                  </w: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(&gt;, &lt;, =,  ≥, ≤,  ≠);</w:t>
                  </w:r>
                  <w:proofErr w:type="gramEnd"/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во вторую очередь на 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знаках</w:t>
                  </w: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«многоточие</w:t>
                  </w:r>
                  <w:proofErr w:type="gramStart"/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» (…), </w:t>
                  </w:r>
                  <w:proofErr w:type="gramEnd"/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сложения и вычитания (+ и –);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в третью</w:t>
                  </w:r>
                  <w:r w:rsidRPr="00687DC0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 xml:space="preserve"> очередь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на знаке умножения в виде креста</w:t>
                  </w: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(×).</w:t>
                  </w:r>
                  <w:proofErr w:type="gramEnd"/>
                </w:p>
                <w:p w:rsidR="00687DC0" w:rsidRPr="00687DC0" w:rsidRDefault="00687DC0" w:rsidP="00687DC0">
                  <w:pPr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          При этом знак, по которому производится 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перенос</w:t>
                  </w: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, оставляют в конце строки и 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повторяют в начале новой строки, на которую перенесена часть формулы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lastRenderedPageBreak/>
                    <w:t>Расшифровку использованных в формулах буквенных обозначений величин следует помещать после формулы, при этом: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расшифровка общепринятых обозначений может быть опущена;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повторяющиеся обозначения могут не расшифровываться, если формулы расположены близко друг к другу;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            </w:r>
                  <w:r w:rsidRPr="00687DC0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«где» 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без двоеточия (или</w:t>
                  </w:r>
                  <w:r w:rsidRPr="00687DC0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 «здесь»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). Например:</w:t>
                  </w:r>
                </w:p>
                <w:p w:rsidR="00687DC0" w:rsidRPr="00687DC0" w:rsidRDefault="00687DC0" w:rsidP="00687DC0">
                  <w:pPr>
                    <w:jc w:val="center"/>
                    <w:rPr>
                      <w:sz w:val="28"/>
                      <w:lang w:val="ru-RU" w:eastAsia="ru-RU"/>
                    </w:rPr>
                  </w:pPr>
                  <w:r w:rsidRPr="00687DC0">
                    <w:rPr>
                      <w:sz w:val="28"/>
                      <w:lang w:val="ru-RU" w:eastAsia="ru-RU"/>
                    </w:rPr>
                    <w:t xml:space="preserve">                                             </w:t>
                  </w:r>
                  <w:r w:rsidRPr="00687DC0">
                    <w:rPr>
                      <w:position w:val="-22"/>
                      <w:sz w:val="28"/>
                      <w:lang w:val="ru-RU" w:eastAsia="ru-RU"/>
                    </w:rPr>
                    <w:object w:dxaOrig="1160" w:dyaOrig="999">
                      <v:shape id="_x0000_i1028" type="#_x0000_t75" style="width:82.2pt;height:65.9pt" o:ole="" filled="t">
                        <v:imagedata r:id="rId17" o:title=""/>
                      </v:shape>
                      <o:OLEObject Type="Embed" ProgID="Equation.3" ShapeID="_x0000_i1028" DrawAspect="Content" ObjectID="_1824896149" r:id="rId18"/>
                    </w:object>
                  </w:r>
                  <w:r w:rsidRPr="00687DC0">
                    <w:rPr>
                      <w:sz w:val="28"/>
                      <w:lang w:val="ru-RU" w:eastAsia="ru-RU"/>
                    </w:rPr>
                    <w:t xml:space="preserve">,                                               </w:t>
                  </w:r>
                  <w:r w:rsidRPr="00687DC0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(3)</w:t>
                  </w:r>
                </w:p>
                <w:p w:rsidR="00687DC0" w:rsidRPr="00687DC0" w:rsidRDefault="00687DC0" w:rsidP="00687DC0">
                  <w:pPr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где </w:t>
                  </w:r>
                  <w:proofErr w:type="spellStart"/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С</w:t>
                  </w:r>
                  <w:r w:rsidRPr="00687DC0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>ср</w:t>
                  </w:r>
                  <w:proofErr w:type="spellEnd"/>
                  <w:r w:rsidRPr="00687DC0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 xml:space="preserve"> </w:t>
                  </w: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средняя стоимость товаров; </w:t>
                  </w:r>
                  <w:r w:rsidRPr="00687DC0">
                    <w:rPr>
                      <w:sz w:val="28"/>
                      <w:szCs w:val="28"/>
                      <w:lang w:eastAsia="ru-RU"/>
                    </w:rPr>
                    <w:t>i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– порядковый номер товара, </w:t>
                  </w:r>
                  <w:r w:rsidRPr="00687DC0">
                    <w:rPr>
                      <w:i/>
                      <w:sz w:val="28"/>
                      <w:szCs w:val="28"/>
                      <w:lang w:eastAsia="ru-RU"/>
                    </w:rPr>
                    <w:t>N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– количество товаров; </w:t>
                  </w: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С</w:t>
                  </w:r>
                  <w:proofErr w:type="gramStart"/>
                  <w:r w:rsidRPr="00687DC0">
                    <w:rPr>
                      <w:i/>
                      <w:sz w:val="28"/>
                      <w:szCs w:val="28"/>
                      <w:vertAlign w:val="subscript"/>
                      <w:lang w:eastAsia="ru-RU"/>
                    </w:rPr>
                    <w:t>i</w:t>
                  </w:r>
                  <w:proofErr w:type="gramEnd"/>
                  <w:r w:rsidRPr="00687DC0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 xml:space="preserve"> 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– стоимость </w:t>
                  </w:r>
                  <w:r w:rsidRPr="00687DC0">
                    <w:rPr>
                      <w:i/>
                      <w:sz w:val="28"/>
                      <w:szCs w:val="28"/>
                      <w:lang w:eastAsia="ru-RU"/>
                    </w:rPr>
                    <w:t>i</w:t>
                  </w:r>
                  <w:r w:rsidR="00E135F6">
                    <w:rPr>
                      <w:sz w:val="28"/>
                      <w:szCs w:val="28"/>
                      <w:lang w:val="ru-RU" w:eastAsia="ru-RU"/>
                    </w:rPr>
                    <w:t>-го товара</w:t>
                  </w:r>
                </w:p>
                <w:p w:rsidR="00687DC0" w:rsidRPr="00687DC0" w:rsidRDefault="00687DC0" w:rsidP="00687DC0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Таблицы</w:t>
                  </w: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Нумерация таблиц в приложениях осуществляется в пределах каждого приложения.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pacing w:val="-10"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pacing w:val="-10"/>
                      <w:sz w:val="28"/>
                      <w:szCs w:val="28"/>
                      <w:lang w:val="ru-RU" w:eastAsia="ru-RU"/>
                    </w:rPr>
                    <w:t>Нумерационный заголовок выравнивается по левому краю (обычным начертанием).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</w:r>
                </w:p>
                <w:p w:rsidR="00687DC0" w:rsidRPr="00687DC0" w:rsidRDefault="00687DC0" w:rsidP="00687DC0">
                  <w:pPr>
                    <w:widowControl w:val="0"/>
                    <w:ind w:firstLine="709"/>
                    <w:jc w:val="both"/>
                    <w:rPr>
                      <w:spacing w:val="-8"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pacing w:val="-8"/>
                      <w:sz w:val="28"/>
                      <w:szCs w:val="28"/>
                      <w:lang w:val="ru-RU" w:eastAsia="ru-RU"/>
                    </w:rPr>
            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В таблице должны быть указаны единицы измерения. Если единица 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lastRenderedPageBreak/>
                    <w:t xml:space="preserve">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Если таблица занимает более одной страницы, ее продолжение имеет заголовок «</w:t>
                  </w: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Продолжение табл. 4.1»  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>(если таблица не заканчивается) или «</w:t>
                  </w: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Окончание табл. 4.1»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(если таблица завершается). В этом случае вместо заголовков граф переносят строку с их номерами, </w:t>
                  </w:r>
                  <w:r w:rsidRPr="00687DC0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</w:t>
                  </w:r>
                  <w:r w:rsidRPr="00687DC0">
                    <w:rPr>
                      <w:rFonts w:ascii="Arial" w:hAnsi="Arial" w:cs="Arial"/>
                      <w:iCs/>
                      <w:sz w:val="24"/>
                      <w:szCs w:val="24"/>
                      <w:lang w:val="ru-RU" w:eastAsia="ru-RU"/>
                    </w:rPr>
                    <w:t>: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rFonts w:ascii="Arial" w:hAnsi="Arial" w:cs="Arial"/>
                      <w:iCs/>
                      <w:sz w:val="16"/>
                      <w:szCs w:val="16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right"/>
                    <w:rPr>
                      <w:rFonts w:ascii="Arial" w:hAnsi="Arial" w:cs="Arial"/>
                      <w:spacing w:val="-4"/>
                      <w:sz w:val="24"/>
                      <w:szCs w:val="24"/>
                      <w:lang w:val="ru-RU" w:eastAsia="ru-RU"/>
                    </w:rPr>
                  </w:pPr>
                </w:p>
                <w:p w:rsidR="00687DC0" w:rsidRPr="00687DC0" w:rsidRDefault="00687DC0" w:rsidP="00E135F6">
                  <w:pPr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Таблица 4.1</w:t>
                  </w:r>
                  <w:r w:rsidRPr="00687DC0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E135F6">
                    <w:rPr>
                      <w:b/>
                      <w:sz w:val="28"/>
                      <w:szCs w:val="28"/>
                      <w:lang w:val="ru-RU" w:eastAsia="ru-RU"/>
                    </w:rPr>
                    <w:t>–</w:t>
                  </w:r>
                  <w:r w:rsidRPr="00687DC0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E135F6">
                    <w:rPr>
                      <w:b/>
                      <w:sz w:val="28"/>
                      <w:szCs w:val="28"/>
                      <w:lang w:val="ru-RU" w:eastAsia="ru-RU"/>
                    </w:rPr>
                    <w:t>Название таблицы</w:t>
                  </w:r>
                </w:p>
                <w:p w:rsidR="00687DC0" w:rsidRPr="00687DC0" w:rsidRDefault="00687DC0" w:rsidP="00687DC0">
                  <w:pPr>
                    <w:ind w:left="360"/>
                    <w:jc w:val="center"/>
                    <w:rPr>
                      <w:sz w:val="16"/>
                      <w:lang w:val="ru-RU" w:eastAsia="ru-RU"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78"/>
                    <w:gridCol w:w="2118"/>
                    <w:gridCol w:w="1955"/>
                    <w:gridCol w:w="1965"/>
                    <w:gridCol w:w="1646"/>
                    <w:gridCol w:w="1285"/>
                  </w:tblGrid>
                  <w:tr w:rsidR="00687DC0" w:rsidRPr="00117F3D" w:rsidTr="00050866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№</w:t>
                        </w:r>
                      </w:p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proofErr w:type="gramStart"/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п</w:t>
                        </w:r>
                        <w:proofErr w:type="gramEnd"/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/п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Наименование</w:t>
                        </w:r>
                      </w:p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показателя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2022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2023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Изменение</w:t>
                        </w:r>
                        <w:proofErr w:type="gramStart"/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, (+;–)</w:t>
                        </w:r>
                        <w:proofErr w:type="gramEnd"/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proofErr w:type="spellStart"/>
                        <w:proofErr w:type="gramStart"/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Рекомен</w:t>
                        </w:r>
                        <w:proofErr w:type="spellEnd"/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-дуемые</w:t>
                        </w:r>
                        <w:proofErr w:type="gramEnd"/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 значения</w:t>
                        </w:r>
                      </w:p>
                    </w:tc>
                  </w:tr>
                  <w:tr w:rsidR="00687DC0" w:rsidRPr="00117F3D" w:rsidTr="00050866">
                    <w:trPr>
                      <w:cantSplit/>
                      <w:trHeight w:val="228"/>
                    </w:trPr>
                    <w:tc>
                      <w:tcPr>
                        <w:tcW w:w="303" w:type="pct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687DC0" w:rsidRPr="00117F3D" w:rsidTr="00050866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687DC0" w:rsidRPr="00687DC0" w:rsidRDefault="00687DC0" w:rsidP="00687DC0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687DC0" w:rsidRPr="00117F3D" w:rsidTr="00050866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687DC0" w:rsidRPr="00687DC0" w:rsidRDefault="00687DC0" w:rsidP="00687DC0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687DC0" w:rsidRPr="00687DC0" w:rsidRDefault="00687DC0" w:rsidP="00687DC0">
                  <w:pPr>
                    <w:widowControl w:val="0"/>
                    <w:jc w:val="right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widowControl w:val="0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687DC0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Окончание табл. 4.1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40"/>
                    <w:gridCol w:w="2160"/>
                    <w:gridCol w:w="1620"/>
                    <w:gridCol w:w="1980"/>
                    <w:gridCol w:w="1800"/>
                    <w:gridCol w:w="1364"/>
                  </w:tblGrid>
                  <w:tr w:rsidR="00687DC0" w:rsidRPr="00E135F6" w:rsidTr="00050866">
                    <w:trPr>
                      <w:cantSplit/>
                      <w:trHeight w:val="228"/>
                    </w:trPr>
                    <w:tc>
                      <w:tcPr>
                        <w:tcW w:w="540" w:type="dxa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98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180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136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687DC0" w:rsidRPr="00E135F6" w:rsidTr="00050866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687DC0" w:rsidRPr="00E135F6" w:rsidTr="00050866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687DC0" w:rsidRPr="00687DC0" w:rsidRDefault="00687DC0" w:rsidP="00687DC0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Иллюстрации</w:t>
                  </w: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proofErr w:type="gramStart"/>
                  <w:r w:rsidRPr="00687DC0">
                    <w:rPr>
                      <w:sz w:val="28"/>
                      <w:szCs w:val="28"/>
                      <w:lang w:val="ru-RU" w:eastAsia="ru-RU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  <w:proofErr w:type="gramEnd"/>
                </w:p>
                <w:p w:rsidR="00687DC0" w:rsidRPr="00687DC0" w:rsidRDefault="00687DC0" w:rsidP="00687DC0">
                  <w:pPr>
                    <w:widowControl w:val="0"/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Подпись или название рисунка, раскрывающее его содержание, помещают под рисунком и всегда начинают с прописной буквы, например: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Рисунок 1 – Динамика доходов и расходов ПАО «Курс»</w:t>
                  </w: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lastRenderedPageBreak/>
                    <w:t>За 2020-2023 гг., тыс. руб.</w:t>
                  </w:r>
                </w:p>
                <w:p w:rsidR="00687DC0" w:rsidRPr="00687DC0" w:rsidRDefault="00687DC0" w:rsidP="00687DC0">
                  <w:pPr>
                    <w:ind w:left="1044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На все иллюстрации в тексте обязательно должны быть ссылки.</w:t>
                  </w:r>
                </w:p>
                <w:p w:rsidR="00687DC0" w:rsidRPr="00687DC0" w:rsidRDefault="00687DC0" w:rsidP="00687DC0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Ссылки и сноски</w:t>
                  </w: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            </w:r>
                  <w:proofErr w:type="gramStart"/>
                  <w:r w:rsidRPr="00687DC0">
                    <w:rPr>
                      <w:sz w:val="28"/>
                      <w:szCs w:val="28"/>
                      <w:lang w:val="ru-RU" w:eastAsia="ru-RU"/>
                    </w:rPr>
                    <w:t>Р</w:t>
                  </w:r>
                  <w:proofErr w:type="gramEnd"/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7.0.5–2008, библиографические ссылки бывают: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spellStart"/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внутритекстовые</w:t>
                  </w:r>
                  <w:proofErr w:type="spell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, </w:t>
                  </w: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помещенные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в тексте документа;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подстрочные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, вынесенные из текста вниз полосы документа (в сноску);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spellStart"/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затекстовые</w:t>
                  </w:r>
                  <w:proofErr w:type="spell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, вынесенные за текст документа или его части (в выноску).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В ссылках на структурные части текста указывают номера раздела (со словом «раздел»), приложений (со словом «приложение»).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pacing w:val="-6"/>
                      <w:sz w:val="28"/>
                      <w:szCs w:val="28"/>
                      <w:lang w:val="ru-RU" w:eastAsia="ru-RU"/>
                    </w:rPr>
                    <w:t>Например:</w:t>
                  </w:r>
                  <w:r w:rsidRPr="00687DC0">
                    <w:rPr>
                      <w:i/>
                      <w:iCs/>
                      <w:spacing w:val="-6"/>
                      <w:sz w:val="28"/>
                      <w:szCs w:val="28"/>
                      <w:lang w:val="ru-RU" w:eastAsia="ru-RU"/>
                    </w:rPr>
                    <w:t xml:space="preserve"> «…в соответствии с разделом 2.»; </w:t>
                  </w:r>
                  <w:r w:rsidRPr="00687DC0">
                    <w:rPr>
                      <w:i/>
                      <w:iCs/>
                      <w:sz w:val="28"/>
                      <w:szCs w:val="28"/>
                      <w:lang w:val="ru-RU" w:eastAsia="ru-RU"/>
                    </w:rPr>
                    <w:t>«…как указано в приложении 1»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Ссылки на таблицы, рисунки, приложения заключаются в круглые скобки.</w:t>
                  </w:r>
                </w:p>
                <w:p w:rsidR="00687DC0" w:rsidRPr="00687DC0" w:rsidRDefault="00687DC0" w:rsidP="00687DC0">
                  <w:pPr>
                    <w:widowControl w:val="0"/>
                    <w:ind w:firstLine="709"/>
                    <w:jc w:val="both"/>
                    <w:rPr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Ссылки в тексте на номер рисунка, таблицы, страницы пишут сокращенно и без знака «№», например: </w:t>
                  </w:r>
                  <w:r w:rsidRPr="00687DC0">
                    <w:rPr>
                      <w:i/>
                      <w:iCs/>
                      <w:sz w:val="28"/>
                      <w:szCs w:val="28"/>
                      <w:lang w:val="ru-RU" w:eastAsia="ru-RU"/>
                    </w:rPr>
                    <w:t>рис. 1.1; табл. 2.1; с. 105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 отчете допускается использование </w:t>
                  </w:r>
                  <w:r w:rsidRPr="00687DC0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сносок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            </w:r>
                  <w:r w:rsidRPr="00687DC0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 … в последние годы все большее количество специалистов используют в своей деятельности ПЭВМ</w:t>
                  </w:r>
                  <w:r w:rsidRPr="00687DC0">
                    <w:rPr>
                      <w:rFonts w:eastAsia="Calibri"/>
                      <w:i/>
                      <w:iCs/>
                      <w:sz w:val="28"/>
                      <w:szCs w:val="28"/>
                      <w:vertAlign w:val="superscript"/>
                      <w:lang w:val="ru-RU"/>
                    </w:rPr>
                    <w:footnoteReference w:id="1"/>
                  </w:r>
                </w:p>
                <w:p w:rsidR="00687DC0" w:rsidRPr="00687DC0" w:rsidRDefault="00687DC0" w:rsidP="00687DC0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Нумерация страниц</w:t>
                  </w: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номера страниц не проставляются). Первой пронумерованной должна быть четвертая страница.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lastRenderedPageBreak/>
                    <w:t>титульный</w:t>
                  </w: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лист – с. 1;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</w:t>
                  </w: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2;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дневник – с. 3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 xml:space="preserve">содержание </w:t>
                  </w: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4;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введение</w:t>
                  </w: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5 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Страницы следует нумеровать арабскими цифрами, без знака №. 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Иллюстрации, таблицы, расположенные на отдельных листах, включаются в общую нумерацию страниц.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Страницы приложений не нумеруются.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Список источников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Элементы списка располагаются в следующем порядке: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9"/>
                    </w:numPr>
                    <w:tabs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9"/>
                    </w:numPr>
                    <w:tabs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Статистические источники в хронологическом порядке (официальные сборники, обзоры и т.д.).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9"/>
                    </w:numPr>
                    <w:tabs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Отечественные и зарубежные издания (многотомные собрания сочинений, книги, монографии, брошюры и т.д.).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9"/>
                    </w:numPr>
                    <w:tabs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Периодические издания (газеты, журналы).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9"/>
                    </w:numPr>
                    <w:tabs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Специальные виды актов нормативно-технического регулирования (технические регламенты </w:t>
                  </w:r>
                  <w:proofErr w:type="spellStart"/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ЕврАзЭС</w:t>
                  </w:r>
                  <w:proofErr w:type="spellEnd"/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, ГОСТ, ТУ), патентные документы и т.п. </w:t>
                  </w:r>
                </w:p>
                <w:p w:rsidR="00687DC0" w:rsidRPr="00687DC0" w:rsidRDefault="00687DC0" w:rsidP="00687DC0">
                  <w:pPr>
                    <w:tabs>
                      <w:tab w:val="left" w:pos="540"/>
                      <w:tab w:val="left" w:pos="90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</w: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Р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7.0.5-2008. Библиографическая ссылка. Общие требования и правила составления.</w:t>
                  </w:r>
                </w:p>
                <w:p w:rsidR="00687DC0" w:rsidRPr="00687DC0" w:rsidRDefault="00687DC0" w:rsidP="00687DC0">
                  <w:pPr>
                    <w:tabs>
                      <w:tab w:val="left" w:pos="54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tabs>
                      <w:tab w:val="left" w:pos="540"/>
                    </w:tabs>
                    <w:ind w:firstLine="709"/>
                    <w:contextualSpacing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Приложения</w:t>
                  </w:r>
                </w:p>
                <w:p w:rsidR="00687DC0" w:rsidRPr="00687DC0" w:rsidRDefault="00687DC0" w:rsidP="00687DC0">
                  <w:pPr>
                    <w:tabs>
                      <w:tab w:val="left" w:pos="540"/>
                    </w:tabs>
                    <w:ind w:firstLine="709"/>
                    <w:contextualSpacing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</w:r>
                  <w:r w:rsidRPr="00687DC0">
                    <w:rPr>
                      <w:rFonts w:eastAsia="Calibri"/>
                      <w:i/>
                      <w:iCs/>
                      <w:spacing w:val="-2"/>
                      <w:sz w:val="28"/>
                      <w:szCs w:val="28"/>
                      <w:lang w:val="ru-RU"/>
                    </w:rPr>
                    <w:t xml:space="preserve">Приложение 1, Приложение 2 </w:t>
                  </w:r>
                  <w:r w:rsidRPr="00687DC0"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  <w:t>и т.д.</w:t>
                  </w:r>
                </w:p>
                <w:p w:rsidR="00B36D4E" w:rsidRPr="005F61B9" w:rsidRDefault="00687DC0" w:rsidP="00687DC0">
                  <w:pPr>
                    <w:ind w:firstLine="708"/>
                    <w:contextualSpacing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687DC0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«Окончание прил. 1»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, а на </w:t>
                  </w: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промежуточных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</w:t>
                  </w:r>
                  <w:r w:rsidRPr="00687DC0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«Продолжение прил. 1»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r w:rsidR="00B36D4E" w:rsidRPr="003F2CE8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117F3D" w:rsidTr="00587471">
        <w:trPr>
          <w:trHeight w:val="154"/>
        </w:trPr>
        <w:tc>
          <w:tcPr>
            <w:tcW w:w="20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1F14" w:rsidRPr="00117F3D" w:rsidTr="000935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1F14" w:rsidRPr="00EC7EF2" w:rsidRDefault="00841F14" w:rsidP="000B25FB">
                  <w:pPr>
                    <w:jc w:val="center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r w:rsidRPr="00EC7EF2">
                    <w:rPr>
                      <w:b/>
                      <w:sz w:val="28"/>
                      <w:szCs w:val="28"/>
                      <w:lang w:val="ru-RU"/>
                    </w:rPr>
                    <w:t xml:space="preserve">8. </w:t>
                  </w:r>
                  <w:r w:rsidR="008C5F51" w:rsidRPr="004A12ED">
                    <w:rPr>
                      <w:b/>
                      <w:sz w:val="28"/>
                      <w:szCs w:val="28"/>
                      <w:lang w:val="ru-RU"/>
                    </w:rPr>
                    <w:t>ФОНД ОЦЕНОЧНЫХ СРЕДСТВ ДЛЯ ПРОВЕДЕНИЯ ПРОМЕЖУТОЧНОЙ АТТЕСТАЦИИ ОБУЧАЮЩИХСЯ ПО ПРАКТИКЕ</w:t>
                  </w:r>
                </w:p>
              </w:tc>
            </w:tr>
          </w:tbl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117F3D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D59A6" w:rsidRPr="00117F3D" w:rsidTr="00BD59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59A6" w:rsidRPr="006E57E1" w:rsidRDefault="00EC7EF2" w:rsidP="00EC7EF2">
                  <w:pPr>
                    <w:tabs>
                      <w:tab w:val="left" w:pos="3135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ab/>
                  </w:r>
                </w:p>
              </w:tc>
            </w:tr>
            <w:tr w:rsidR="00841F14" w:rsidRPr="00117F3D" w:rsidTr="0009356A">
              <w:trPr>
                <w:trHeight w:val="300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F51" w:rsidRPr="004A12ED" w:rsidRDefault="008C5F51" w:rsidP="008C5F51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4A12ED">
                    <w:rPr>
                      <w:sz w:val="28"/>
                      <w:lang w:val="ru-RU"/>
                    </w:rPr>
                    <w:lastRenderedPageBreak/>
                    <w:t xml:space="preserve">Промежуточная аттестация </w:t>
                  </w:r>
                  <w:proofErr w:type="gramStart"/>
                  <w:r w:rsidRPr="004A12ED">
                    <w:rPr>
                      <w:sz w:val="28"/>
                      <w:lang w:val="ru-RU"/>
                    </w:rPr>
                    <w:t>обеспечивает оценивание результатов прохождения практики и проводится</w:t>
                  </w:r>
                  <w:proofErr w:type="gramEnd"/>
                  <w:r w:rsidRPr="004A12ED">
                    <w:rPr>
                      <w:sz w:val="28"/>
                      <w:lang w:val="ru-RU"/>
                    </w:rPr>
                    <w:t xml:space="preserve"> в форме зачета с оценкой. </w:t>
                  </w:r>
                </w:p>
                <w:p w:rsidR="008C5F51" w:rsidRPr="004A12ED" w:rsidRDefault="008C5F51" w:rsidP="008C5F51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4A12ED">
                    <w:rPr>
                      <w:sz w:val="28"/>
                      <w:lang w:val="ru-RU"/>
                    </w:rPr>
                    <w:t xml:space="preserve">Неудовлетворительные результаты промежуточной аттестации по практике или </w:t>
                  </w:r>
                  <w:proofErr w:type="gramStart"/>
                  <w:r w:rsidRPr="004A12ED">
                    <w:rPr>
                      <w:sz w:val="28"/>
                      <w:lang w:val="ru-RU"/>
                    </w:rPr>
                    <w:t>не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Pr="004A12ED">
                    <w:rPr>
                      <w:sz w:val="28"/>
                      <w:lang w:val="ru-RU"/>
                    </w:rPr>
                    <w:t>прохождение</w:t>
                  </w:r>
                  <w:proofErr w:type="gramEnd"/>
                  <w:r w:rsidRPr="004A12ED">
                    <w:rPr>
                      <w:sz w:val="28"/>
                      <w:lang w:val="ru-RU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:rsidR="004F2C7F" w:rsidRPr="008C5F51" w:rsidRDefault="008C5F51" w:rsidP="008C5F51">
                  <w:pPr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rFonts w:ascii="TimesNewRomanPSMT" w:eastAsiaTheme="minorHAnsi" w:hAnsi="TimesNewRomanPSMT" w:cs="TimesNewRomanPSMT"/>
                      <w:sz w:val="28"/>
                      <w:szCs w:val="28"/>
                      <w:lang w:val="ru-RU"/>
                    </w:rPr>
                  </w:pPr>
                  <w:r w:rsidRPr="004A12ED">
                    <w:rPr>
                      <w:sz w:val="28"/>
                      <w:lang w:val="ru-RU"/>
                    </w:rPr>
                    <w:t>Оценочные средства для проведения промежуточной аттестации представлены в Фонде оценочных сре</w:t>
                  </w:r>
                  <w:proofErr w:type="gramStart"/>
                  <w:r w:rsidRPr="004A12ED">
                    <w:rPr>
                      <w:sz w:val="28"/>
                      <w:lang w:val="ru-RU"/>
                    </w:rPr>
                    <w:t>дств дл</w:t>
                  </w:r>
                  <w:proofErr w:type="gramEnd"/>
                  <w:r w:rsidRPr="004A12ED">
                    <w:rPr>
                      <w:sz w:val="28"/>
                      <w:lang w:val="ru-RU"/>
                    </w:rPr>
                    <w:t>я проведения промежуточной аттестации обучающихся по практике</w:t>
                  </w:r>
                  <w:r w:rsidR="00841F14" w:rsidRPr="000524AB">
                    <w:rPr>
                      <w:rFonts w:ascii="TimesNewRomanPSMT" w:eastAsiaTheme="minorHAnsi" w:hAnsi="TimesNewRomanPSMT" w:cs="TimesNewRomanPSMT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BD59A6" w:rsidRPr="006E57E1" w:rsidRDefault="00BD59A6" w:rsidP="00BD59A6">
            <w:pPr>
              <w:rPr>
                <w:lang w:val="ru-RU"/>
              </w:rPr>
            </w:pPr>
          </w:p>
        </w:tc>
      </w:tr>
      <w:tr w:rsidR="00BD59A6" w:rsidRPr="00117F3D" w:rsidTr="00587471">
        <w:trPr>
          <w:trHeight w:val="147"/>
        </w:trPr>
        <w:tc>
          <w:tcPr>
            <w:tcW w:w="20" w:type="dxa"/>
          </w:tcPr>
          <w:p w:rsidR="00BD59A6" w:rsidRPr="000573B9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0573B9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0573B9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0573B9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117F3D" w:rsidTr="00587471">
        <w:trPr>
          <w:trHeight w:val="147"/>
        </w:trPr>
        <w:tc>
          <w:tcPr>
            <w:tcW w:w="20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87E0A" w:rsidRPr="00117F3D" w:rsidTr="000935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7E0A" w:rsidRPr="001549F2" w:rsidRDefault="00987E0A" w:rsidP="0009356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49F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9. ПЕРЕЧЕНЬ УЧЕБНОЙ ЛИТЕРАТУРЫ И РЕСУРСОВ СЕТИ «ИНТЕРНЕТ», НЕОБХОДИМЫХ ДЛЯ ПРОВЕДЕНИЯ ПРАКТИКИ</w:t>
                  </w:r>
                </w:p>
              </w:tc>
            </w:tr>
          </w:tbl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BD59A6" w:rsidTr="00587471">
        <w:trPr>
          <w:trHeight w:val="425"/>
        </w:trPr>
        <w:tc>
          <w:tcPr>
            <w:tcW w:w="9645" w:type="dxa"/>
            <w:gridSpan w:val="4"/>
          </w:tcPr>
          <w:p w:rsidR="00A80CBD" w:rsidRDefault="00A80CBD" w:rsidP="000935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D59A6" w:rsidRPr="0009356A" w:rsidRDefault="0009356A" w:rsidP="0009356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9356A">
              <w:rPr>
                <w:b/>
                <w:sz w:val="28"/>
                <w:szCs w:val="28"/>
                <w:lang w:val="ru-RU"/>
              </w:rPr>
              <w:t>Основная литература</w:t>
            </w:r>
          </w:p>
        </w:tc>
      </w:tr>
      <w:tr w:rsidR="00BD59A6" w:rsidRPr="00BD59A6" w:rsidTr="00587471">
        <w:trPr>
          <w:trHeight w:val="167"/>
        </w:trPr>
        <w:tc>
          <w:tcPr>
            <w:tcW w:w="20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117F3D" w:rsidTr="00587471">
        <w:tc>
          <w:tcPr>
            <w:tcW w:w="20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625" w:type="dxa"/>
            <w:gridSpan w:val="3"/>
          </w:tcPr>
          <w:p w:rsidR="002A73A2" w:rsidRDefault="00BD0D17" w:rsidP="002A73A2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1</w:t>
            </w:r>
            <w:r w:rsidR="00971F12">
              <w:rPr>
                <w:color w:val="000000"/>
                <w:sz w:val="28"/>
                <w:lang w:val="ru-RU"/>
              </w:rPr>
              <w:t xml:space="preserve">. </w:t>
            </w:r>
            <w:r w:rsidR="002A73A2" w:rsidRPr="002A73A2">
              <w:rPr>
                <w:color w:val="000000"/>
                <w:sz w:val="28"/>
                <w:lang w:val="ru-RU"/>
              </w:rPr>
              <w:t>Афанасьев, В. В.  Методология и методы научного исследования</w:t>
            </w:r>
            <w:proofErr w:type="gramStart"/>
            <w:r w:rsidR="002A73A2" w:rsidRPr="002A73A2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2A73A2" w:rsidRPr="002A73A2">
              <w:rPr>
                <w:color w:val="000000"/>
                <w:sz w:val="28"/>
                <w:lang w:val="ru-RU"/>
              </w:rPr>
              <w:t xml:space="preserve"> учебник для вузов / В. В. Афанасьев, О. В. </w:t>
            </w:r>
            <w:proofErr w:type="spellStart"/>
            <w:r w:rsidR="002A73A2" w:rsidRPr="002A73A2">
              <w:rPr>
                <w:color w:val="000000"/>
                <w:sz w:val="28"/>
                <w:lang w:val="ru-RU"/>
              </w:rPr>
              <w:t>Грибкова</w:t>
            </w:r>
            <w:proofErr w:type="spellEnd"/>
            <w:r w:rsidR="002A73A2" w:rsidRPr="002A73A2">
              <w:rPr>
                <w:color w:val="000000"/>
                <w:sz w:val="28"/>
                <w:lang w:val="ru-RU"/>
              </w:rPr>
              <w:t xml:space="preserve">, Л. И. </w:t>
            </w:r>
            <w:proofErr w:type="spellStart"/>
            <w:r w:rsidR="002A73A2" w:rsidRPr="002A73A2">
              <w:rPr>
                <w:color w:val="000000"/>
                <w:sz w:val="28"/>
                <w:lang w:val="ru-RU"/>
              </w:rPr>
              <w:t>Уколова</w:t>
            </w:r>
            <w:proofErr w:type="spellEnd"/>
            <w:r w:rsidR="002A73A2" w:rsidRPr="002A73A2">
              <w:rPr>
                <w:color w:val="000000"/>
                <w:sz w:val="28"/>
                <w:lang w:val="ru-RU"/>
              </w:rPr>
              <w:t xml:space="preserve">. — 2-е изд., </w:t>
            </w:r>
            <w:proofErr w:type="spellStart"/>
            <w:r w:rsidR="002A73A2" w:rsidRPr="002A73A2">
              <w:rPr>
                <w:color w:val="000000"/>
                <w:sz w:val="28"/>
                <w:lang w:val="ru-RU"/>
              </w:rPr>
              <w:t>перераб</w:t>
            </w:r>
            <w:proofErr w:type="spellEnd"/>
            <w:r w:rsidR="002A73A2" w:rsidRPr="002A73A2">
              <w:rPr>
                <w:color w:val="000000"/>
                <w:sz w:val="28"/>
                <w:lang w:val="ru-RU"/>
              </w:rPr>
              <w:t xml:space="preserve">. и доп. — Москва : Издательство </w:t>
            </w:r>
            <w:proofErr w:type="spellStart"/>
            <w:r w:rsidR="002A73A2" w:rsidRPr="002A73A2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2A73A2" w:rsidRPr="002A73A2">
              <w:rPr>
                <w:color w:val="000000"/>
                <w:sz w:val="28"/>
                <w:lang w:val="ru-RU"/>
              </w:rPr>
              <w:t>, 2025. — 147 с. — (Высшее образование). — ISBN 978-5-534-17663-6. — Текст</w:t>
            </w:r>
            <w:proofErr w:type="gramStart"/>
            <w:r w:rsidR="002A73A2" w:rsidRPr="002A73A2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2A73A2" w:rsidRPr="002A73A2">
              <w:rPr>
                <w:color w:val="000000"/>
                <w:sz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2A73A2" w:rsidRPr="002A73A2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2A73A2" w:rsidRPr="002A73A2">
              <w:rPr>
                <w:color w:val="000000"/>
                <w:sz w:val="28"/>
                <w:lang w:val="ru-RU"/>
              </w:rPr>
              <w:t xml:space="preserve"> [сайт]. — URL: </w:t>
            </w:r>
            <w:hyperlink r:id="rId19" w:history="1">
              <w:r w:rsidR="002A73A2" w:rsidRPr="002336D6">
                <w:rPr>
                  <w:rStyle w:val="a7"/>
                  <w:sz w:val="28"/>
                  <w:lang w:val="ru-RU"/>
                </w:rPr>
                <w:t>https://urait.ru/bcode/558820</w:t>
              </w:r>
            </w:hyperlink>
            <w:r w:rsidR="002A73A2">
              <w:rPr>
                <w:color w:val="000000"/>
                <w:sz w:val="28"/>
                <w:lang w:val="ru-RU"/>
              </w:rPr>
              <w:t xml:space="preserve"> </w:t>
            </w:r>
          </w:p>
          <w:p w:rsidR="002A73A2" w:rsidRDefault="002A73A2" w:rsidP="002A73A2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 w:rsidRPr="002A73A2">
              <w:rPr>
                <w:color w:val="000000"/>
                <w:sz w:val="28"/>
                <w:lang w:val="ru-RU"/>
              </w:rPr>
              <w:t>2.</w:t>
            </w:r>
            <w:r w:rsidRPr="002A73A2">
              <w:rPr>
                <w:color w:val="000000"/>
                <w:sz w:val="28"/>
                <w:lang w:val="ru-RU"/>
              </w:rPr>
              <w:tab/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Байбородова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>, Л. В.  Методология и методы научного исследования</w:t>
            </w:r>
            <w:proofErr w:type="gramStart"/>
            <w:r w:rsidRPr="002A73A2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Pr="002A73A2">
              <w:rPr>
                <w:color w:val="000000"/>
                <w:sz w:val="28"/>
                <w:lang w:val="ru-RU"/>
              </w:rPr>
              <w:t xml:space="preserve"> учебник для вузов / Л. В. </w:t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Байбородова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 xml:space="preserve">, А. П. Чернявская. — 2-е изд., </w:t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испр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 xml:space="preserve">. и доп. — Москва : Издательство </w:t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>, 2025. — 221 с. — (Высшее образование). — ISBN 978-5-534-06257-1. — Текст</w:t>
            </w:r>
            <w:proofErr w:type="gramStart"/>
            <w:r w:rsidRPr="002A73A2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Pr="002A73A2">
              <w:rPr>
                <w:color w:val="000000"/>
                <w:sz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 xml:space="preserve"> [сайт]. — URL: </w:t>
            </w:r>
            <w:hyperlink r:id="rId20" w:history="1">
              <w:r w:rsidRPr="002336D6">
                <w:rPr>
                  <w:rStyle w:val="a7"/>
                  <w:sz w:val="28"/>
                  <w:lang w:val="ru-RU"/>
                </w:rPr>
                <w:t>https://urait.ru/bcode/562034</w:t>
              </w:r>
            </w:hyperlink>
          </w:p>
          <w:p w:rsidR="00BD0D17" w:rsidRPr="0009356A" w:rsidRDefault="002A73A2" w:rsidP="002A73A2">
            <w:pPr>
              <w:ind w:firstLine="567"/>
              <w:jc w:val="both"/>
              <w:rPr>
                <w:lang w:val="ru-RU"/>
              </w:rPr>
            </w:pPr>
            <w:r w:rsidRPr="002A73A2">
              <w:rPr>
                <w:color w:val="000000"/>
                <w:sz w:val="28"/>
                <w:lang w:val="ru-RU"/>
              </w:rPr>
              <w:t>3.</w:t>
            </w:r>
            <w:r w:rsidRPr="002A73A2">
              <w:rPr>
                <w:color w:val="000000"/>
                <w:sz w:val="28"/>
                <w:lang w:val="ru-RU"/>
              </w:rPr>
              <w:tab/>
              <w:t>Горелов, Н. А.  Методология научных исследований</w:t>
            </w:r>
            <w:proofErr w:type="gramStart"/>
            <w:r w:rsidRPr="002A73A2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Pr="002A73A2">
              <w:rPr>
                <w:color w:val="000000"/>
                <w:sz w:val="28"/>
                <w:lang w:val="ru-RU"/>
              </w:rPr>
              <w:t xml:space="preserve"> учебник и практикум для вузов / Н. А. Горелов, О. Н. Кораблева, Д. В. Круглов. — 3-е изд., </w:t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перераб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 xml:space="preserve">. и доп. — Москва : Издательство </w:t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>, 2025. — 390 с. — (Высшее образование). — ISBN 978-5-534-16519-7. — Текст</w:t>
            </w:r>
            <w:proofErr w:type="gramStart"/>
            <w:r w:rsidRPr="002A73A2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Pr="002A73A2">
              <w:rPr>
                <w:color w:val="000000"/>
                <w:sz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 xml:space="preserve"> [сайт]. — URL: </w:t>
            </w:r>
            <w:hyperlink r:id="rId21" w:history="1">
              <w:r w:rsidRPr="002336D6">
                <w:rPr>
                  <w:rStyle w:val="a7"/>
                  <w:sz w:val="28"/>
                  <w:lang w:val="ru-RU"/>
                </w:rPr>
                <w:t>https://urait.ru/bcode/560121</w:t>
              </w:r>
            </w:hyperlink>
            <w:r>
              <w:rPr>
                <w:color w:val="000000"/>
                <w:sz w:val="28"/>
                <w:lang w:val="ru-RU"/>
              </w:rPr>
              <w:t xml:space="preserve"> </w:t>
            </w:r>
            <w:r w:rsidRPr="002A73A2">
              <w:rPr>
                <w:color w:val="000000"/>
                <w:sz w:val="28"/>
                <w:lang w:val="ru-RU"/>
              </w:rPr>
              <w:t xml:space="preserve">  </w:t>
            </w:r>
          </w:p>
        </w:tc>
      </w:tr>
      <w:tr w:rsidR="00BD59A6" w:rsidRPr="00117F3D" w:rsidTr="00587471">
        <w:trPr>
          <w:trHeight w:val="425"/>
        </w:trPr>
        <w:tc>
          <w:tcPr>
            <w:tcW w:w="9645" w:type="dxa"/>
            <w:gridSpan w:val="4"/>
          </w:tcPr>
          <w:p w:rsidR="00BD59A6" w:rsidRPr="006E57E1" w:rsidRDefault="00BD59A6" w:rsidP="00BD59A6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DD7CED" w:rsidRPr="00056565" w:rsidTr="00C50EDE">
              <w:trPr>
                <w:trHeight w:val="319"/>
              </w:trPr>
              <w:tc>
                <w:tcPr>
                  <w:tcW w:w="9631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D7CED" w:rsidRDefault="00DD7CED" w:rsidP="00C50EDE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  <w:p w:rsidR="00DD7CED" w:rsidRPr="00056565" w:rsidRDefault="00DD7CED" w:rsidP="00C50EDE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DD7CED" w:rsidRPr="00117F3D" w:rsidTr="00C50EDE">
              <w:trPr>
                <w:trHeight w:val="319"/>
              </w:trPr>
              <w:tc>
                <w:tcPr>
                  <w:tcW w:w="9631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tbl>
                  <w:tblPr>
                    <w:tblW w:w="974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41"/>
                  </w:tblGrid>
                  <w:tr w:rsidR="002A73A2" w:rsidRPr="00117F3D" w:rsidTr="00A80CBD">
                    <w:trPr>
                      <w:trHeight w:val="279"/>
                    </w:trPr>
                    <w:tc>
                      <w:tcPr>
                        <w:tcW w:w="974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73A2" w:rsidRPr="002A73A2" w:rsidRDefault="002A73A2" w:rsidP="002A73A2">
                        <w:pPr>
                          <w:ind w:firstLine="346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Дыбская</w:t>
                        </w:r>
                        <w:proofErr w:type="spell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, В. В.  Логистика</w:t>
                        </w:r>
                        <w:proofErr w:type="gram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учебник для вузов / В. В. </w:t>
                        </w:r>
                        <w:proofErr w:type="spell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Дыбская</w:t>
                        </w:r>
                        <w:proofErr w:type="spell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, В. И. Сергеев ; под общей редакцией В. И. Сергеева. — Москва</w:t>
                        </w:r>
                        <w:proofErr w:type="gram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Издательство </w:t>
                        </w:r>
                        <w:proofErr w:type="spell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, 2025. — 657 с. — (Высшее образование). — ISBN 978-5-534-18477-8. — Текст</w:t>
                        </w:r>
                        <w:proofErr w:type="gram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[сайт]. — URL: </w:t>
                        </w:r>
                        <w:hyperlink r:id="rId22" w:history="1">
                          <w:r w:rsidRPr="008A7EED">
                            <w:rPr>
                              <w:rStyle w:val="a7"/>
                              <w:sz w:val="28"/>
                              <w:szCs w:val="28"/>
                              <w:lang w:val="ru-RU"/>
                            </w:rPr>
                            <w:t>https://urait.ru/bcode/568937</w:t>
                          </w:r>
                        </w:hyperlink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2A73A2" w:rsidRPr="00117F3D" w:rsidTr="00A80CBD">
                    <w:trPr>
                      <w:trHeight w:val="279"/>
                    </w:trPr>
                    <w:tc>
                      <w:tcPr>
                        <w:tcW w:w="974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73A2" w:rsidRPr="002A73A2" w:rsidRDefault="002A73A2" w:rsidP="002A73A2">
                        <w:pPr>
                          <w:ind w:firstLine="346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5. </w:t>
                        </w:r>
                        <w:proofErr w:type="spell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Гаджинский</w:t>
                        </w:r>
                        <w:proofErr w:type="spell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, А. М. Проектирование товаропроводящих систем на основе логистики</w:t>
                        </w:r>
                        <w:proofErr w:type="gram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учебник / А. М. </w:t>
                        </w:r>
                        <w:proofErr w:type="spell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Гаджинский</w:t>
                        </w:r>
                        <w:proofErr w:type="spell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. - 4-е изд., стер. - Москва</w:t>
                        </w:r>
                        <w:proofErr w:type="gram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Дашков и</w:t>
                        </w:r>
                        <w:proofErr w:type="gram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К</w:t>
                        </w:r>
                        <w:proofErr w:type="gram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, 2023. - 322 с. - ISBN 978-5-394-05119-7. - Текст</w:t>
                        </w:r>
                        <w:proofErr w:type="gram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электронный. - URL: </w:t>
                        </w:r>
                        <w:hyperlink r:id="rId23" w:history="1">
                          <w:r w:rsidRPr="008A7EED">
                            <w:rPr>
                              <w:rStyle w:val="a7"/>
                              <w:sz w:val="28"/>
                              <w:szCs w:val="28"/>
                              <w:lang w:val="ru-RU"/>
                            </w:rPr>
                            <w:t>https://znanium.com/catalog/product/2083929</w:t>
                          </w:r>
                        </w:hyperlink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2A73A2" w:rsidRPr="00117F3D" w:rsidTr="00A80CBD">
                    <w:trPr>
                      <w:trHeight w:val="279"/>
                    </w:trPr>
                    <w:tc>
                      <w:tcPr>
                        <w:tcW w:w="974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73A2" w:rsidRPr="002A73A2" w:rsidRDefault="002A73A2" w:rsidP="002A73A2">
                        <w:pPr>
                          <w:ind w:firstLine="346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6. </w:t>
                        </w:r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Левкин, Г. Г. 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Контроллинг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логистических систем</w:t>
                        </w:r>
                        <w:proofErr w:type="gram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учебник для вузов / Г. Г. Левкин, Н. Б.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Куршакова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. — 2-е изд.,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испр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. и доп. — Москва : Издательство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lastRenderedPageBreak/>
                          <w:t>Юрайт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, 2025. — 167 с. — (Высшее образование). — ISBN 978-5-534-07787-2. — Текст</w:t>
                        </w:r>
                        <w:proofErr w:type="gram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[сайт]. — URL: https://urait.ru/bcode/562859 </w:t>
                        </w:r>
                      </w:p>
                    </w:tc>
                  </w:tr>
                  <w:tr w:rsidR="002A73A2" w:rsidRPr="00117F3D" w:rsidTr="00A80CBD">
                    <w:trPr>
                      <w:trHeight w:val="279"/>
                    </w:trPr>
                    <w:tc>
                      <w:tcPr>
                        <w:tcW w:w="974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73A2" w:rsidRPr="002A73A2" w:rsidRDefault="002A73A2" w:rsidP="002A73A2">
                        <w:pPr>
                          <w:ind w:firstLine="346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lastRenderedPageBreak/>
                          <w:t xml:space="preserve">7.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Лукинский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, В. С.  Логистика и управление цепями поставок</w:t>
                        </w:r>
                        <w:proofErr w:type="gram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учебник и практикум для вузов / В. С.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Лукинский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В. В.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Лукинский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Н. Г. Плетнева. — 2-е изд.,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перераб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. и доп. — Москва : Издательство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, 2025. — 434 с. — (Высшее образование). — ISBN 978-5-534-18570-6. — Текст</w:t>
                        </w:r>
                        <w:proofErr w:type="gram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[сайт]. — URL: </w:t>
                        </w:r>
                        <w:hyperlink r:id="rId24" w:history="1">
                          <w:r w:rsidRPr="008A7EED">
                            <w:rPr>
                              <w:rStyle w:val="a7"/>
                              <w:sz w:val="28"/>
                              <w:lang w:val="ru-RU"/>
                            </w:rPr>
                            <w:t>https://urait.ru/bcode/560301</w:t>
                          </w:r>
                        </w:hyperlink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DD7CED" w:rsidRPr="00117F3D" w:rsidTr="00A80CBD">
                    <w:trPr>
                      <w:trHeight w:val="279"/>
                    </w:trPr>
                    <w:tc>
                      <w:tcPr>
                        <w:tcW w:w="974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5F51" w:rsidRDefault="008C5F51" w:rsidP="00C50EDE">
                        <w:pPr>
                          <w:ind w:firstLine="567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</w:p>
                      <w:p w:rsidR="008C5F51" w:rsidRDefault="008C5F51" w:rsidP="008C5F51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Ресурсы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сети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«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Интернет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>»</w:t>
                        </w:r>
                      </w:p>
                      <w:p w:rsidR="008C5F51" w:rsidRDefault="008C5F51" w:rsidP="008C5F51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</w:p>
                      <w:tbl>
                        <w:tblPr>
                          <w:tblW w:w="978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87"/>
                        </w:tblGrid>
                        <w:tr w:rsidR="008C5F51" w:rsidRPr="00117F3D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Pr="003F2CE8" w:rsidRDefault="008C5F51" w:rsidP="00AC0805">
                              <w:pPr>
                                <w:rPr>
                                  <w:lang w:val="ru-RU"/>
                                </w:rPr>
                              </w:pP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Издательский дом «Российская торговля»: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ros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-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torg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net</w:t>
                              </w:r>
                            </w:p>
                          </w:tc>
                        </w:tr>
                        <w:tr w:rsidR="008C5F51" w:rsidRPr="00117F3D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Pr="003F2CE8" w:rsidRDefault="008C5F51" w:rsidP="00AC0805">
                              <w:pPr>
                                <w:rPr>
                                  <w:lang w:val="ru-RU"/>
                                </w:rPr>
                              </w:pP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Информационный портал по стандартизации Федерального агентства по техническому регулированию и метрологии: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standard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gost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ru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wps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portal</w:t>
                              </w:r>
                            </w:p>
                          </w:tc>
                        </w:tr>
                        <w:tr w:rsidR="008C5F51" w:rsidRPr="00117F3D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Pr="003F2CE8" w:rsidRDefault="008C5F51" w:rsidP="00AC0805">
                              <w:pPr>
                                <w:rPr>
                                  <w:lang w:val="ru-RU"/>
                                </w:rPr>
                              </w:pP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маркетинговые исследования, электронная библиотека, обзоры рынков: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consultant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ruaup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ru</w:t>
                              </w:r>
                              <w:proofErr w:type="spellEnd"/>
                            </w:p>
                          </w:tc>
                        </w:tr>
                        <w:tr w:rsidR="008C5F51" w:rsidRPr="00117F3D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Pr="003F2CE8" w:rsidRDefault="008C5F51" w:rsidP="00AC0805">
                              <w:pPr>
                                <w:rPr>
                                  <w:lang w:val="ru-RU"/>
                                </w:rPr>
                              </w:pP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Научная электронная библиотека: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elibrary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ru</w:t>
                              </w:r>
                              <w:proofErr w:type="spellEnd"/>
                            </w:p>
                          </w:tc>
                        </w:tr>
                        <w:tr w:rsidR="008C5F51" w:rsidRPr="00117F3D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Pr="003F2CE8" w:rsidRDefault="008C5F51" w:rsidP="00AC0805">
                              <w:pPr>
                                <w:rPr>
                                  <w:lang w:val="ru-RU"/>
                                </w:rPr>
                              </w:pP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Основы бизнеса и предпринимательства: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business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info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net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</w:p>
                          </w:tc>
                        </w:tr>
                        <w:tr w:rsidR="008C5F51" w:rsidRPr="00117F3D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Pr="003F2CE8" w:rsidRDefault="008C5F51" w:rsidP="00AC0805">
                              <w:pPr>
                                <w:rPr>
                                  <w:lang w:val="ru-RU"/>
                                </w:rPr>
                              </w:pP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Розничная торговля: новости, блоги, аналитика: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torgrus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com</w:t>
                              </w:r>
                            </w:p>
                          </w:tc>
                        </w:tr>
                        <w:tr w:rsidR="008C5F51" w:rsidRPr="00117F3D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Pr="00952E76" w:rsidRDefault="008C5F51" w:rsidP="00AC0805">
                              <w:pPr>
                                <w:rPr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lang w:val="ru-RU"/>
                                </w:rPr>
                                <w:t xml:space="preserve">- </w:t>
                              </w:r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 xml:space="preserve">Официальный сайт информационно-правового портала «Гарант»: </w:t>
                              </w:r>
                              <w:r w:rsidRPr="00952E76">
                                <w:rPr>
                                  <w:sz w:val="28"/>
                                </w:rPr>
                                <w:t>www</w:t>
                              </w:r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952E76">
                                <w:rPr>
                                  <w:sz w:val="28"/>
                                </w:rPr>
                                <w:t>garant</w:t>
                              </w:r>
                              <w:proofErr w:type="spellEnd"/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952E76">
                                <w:rPr>
                                  <w:sz w:val="28"/>
                                </w:rPr>
                                <w:t>ru</w:t>
                              </w:r>
                              <w:proofErr w:type="spellEnd"/>
                            </w:p>
                          </w:tc>
                        </w:tr>
                        <w:tr w:rsidR="008C5F51" w:rsidRPr="00117F3D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Default="008C5F51" w:rsidP="00AC0805">
                              <w:pPr>
                                <w:rPr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lang w:val="ru-RU"/>
                                </w:rPr>
                                <w:t xml:space="preserve">- </w:t>
                              </w:r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>Официальный сайт информационно-правового портала «</w:t>
                              </w:r>
                              <w:proofErr w:type="spellStart"/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>КонсультантПлюс</w:t>
                              </w:r>
                              <w:proofErr w:type="spellEnd"/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 xml:space="preserve">»: </w:t>
                              </w:r>
                              <w:hyperlink r:id="rId25" w:history="1">
                                <w:r w:rsidRPr="00CB5E31">
                                  <w:rPr>
                                    <w:rStyle w:val="a7"/>
                                    <w:sz w:val="28"/>
                                  </w:rPr>
                                  <w:t>www</w:t>
                                </w:r>
                                <w:r w:rsidRPr="00CB5E31">
                                  <w:rPr>
                                    <w:rStyle w:val="a7"/>
                                    <w:sz w:val="28"/>
                                    <w:lang w:val="ru-RU"/>
                                  </w:rPr>
                                  <w:t>.</w:t>
                                </w:r>
                                <w:r w:rsidRPr="00CB5E31">
                                  <w:rPr>
                                    <w:rStyle w:val="a7"/>
                                    <w:sz w:val="28"/>
                                  </w:rPr>
                                  <w:t>consultant</w:t>
                                </w:r>
                                <w:r w:rsidRPr="00CB5E31">
                                  <w:rPr>
                                    <w:rStyle w:val="a7"/>
                                    <w:sz w:val="28"/>
                                    <w:lang w:val="ru-RU"/>
                                  </w:rPr>
                                  <w:t>.</w:t>
                                </w:r>
                                <w:proofErr w:type="spellStart"/>
                                <w:r w:rsidRPr="00CB5E31">
                                  <w:rPr>
                                    <w:rStyle w:val="a7"/>
                                    <w:sz w:val="28"/>
                                  </w:rPr>
                                  <w:t>ru</w:t>
                                </w:r>
                                <w:proofErr w:type="spellEnd"/>
                              </w:hyperlink>
                            </w:p>
                            <w:p w:rsidR="008C5F51" w:rsidRPr="00952E76" w:rsidRDefault="008C5F51" w:rsidP="00AC0805">
                              <w:pPr>
                                <w:rPr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lang w:val="ru-RU"/>
                                </w:rPr>
                                <w:t xml:space="preserve">- </w:t>
                              </w:r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 xml:space="preserve">Электронная библиотечная система издательства «ИНФРА-М»: </w:t>
                              </w:r>
                              <w:r w:rsidRPr="007F1FD8">
                                <w:rPr>
                                  <w:sz w:val="28"/>
                                </w:rPr>
                                <w:t>www</w:t>
                              </w:r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7F1FD8">
                                <w:rPr>
                                  <w:sz w:val="28"/>
                                </w:rPr>
                                <w:t>znanium</w:t>
                              </w:r>
                              <w:proofErr w:type="spellEnd"/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>.</w:t>
                              </w:r>
                              <w:r w:rsidRPr="007F1FD8">
                                <w:rPr>
                                  <w:sz w:val="28"/>
                                </w:rPr>
                                <w:t>com</w:t>
                              </w:r>
                            </w:p>
                          </w:tc>
                        </w:tr>
                      </w:tbl>
                      <w:p w:rsidR="008C5F51" w:rsidRPr="003F2CE8" w:rsidRDefault="008C5F51" w:rsidP="00C50EDE">
                        <w:pPr>
                          <w:ind w:firstLine="567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DD7CED" w:rsidRPr="00A3721E" w:rsidRDefault="00DD7CED" w:rsidP="00C50ED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59A6" w:rsidRPr="00FD0E40" w:rsidRDefault="00BD59A6" w:rsidP="00BD59A6">
            <w:pPr>
              <w:rPr>
                <w:highlight w:val="yellow"/>
                <w:lang w:val="ru-RU"/>
              </w:rPr>
            </w:pPr>
          </w:p>
        </w:tc>
      </w:tr>
      <w:tr w:rsidR="00BD59A6" w:rsidRPr="00117F3D" w:rsidTr="00587471">
        <w:trPr>
          <w:trHeight w:val="11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117F3D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D7CED" w:rsidRPr="00117F3D" w:rsidTr="00C50E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7CED" w:rsidRPr="0046789D" w:rsidRDefault="00DD7CED" w:rsidP="00C50ED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6789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117F3D" w:rsidTr="00587471">
        <w:trPr>
          <w:trHeight w:val="2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1D6D69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9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"/>
              <w:gridCol w:w="1892"/>
              <w:gridCol w:w="2552"/>
              <w:gridCol w:w="2268"/>
              <w:gridCol w:w="2027"/>
            </w:tblGrid>
            <w:tr w:rsidR="008C5F51" w:rsidRPr="00117F3D" w:rsidTr="00AC0805">
              <w:tc>
                <w:tcPr>
                  <w:tcW w:w="513" w:type="dxa"/>
                  <w:vMerge w:val="restart"/>
                  <w:shd w:val="clear" w:color="auto" w:fill="auto"/>
                  <w:vAlign w:val="center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№ п/п</w:t>
                  </w:r>
                </w:p>
              </w:tc>
              <w:tc>
                <w:tcPr>
                  <w:tcW w:w="4444" w:type="dxa"/>
                  <w:gridSpan w:val="2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Комплект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лицензионного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r w:rsidRPr="00E91EAE">
                    <w:rPr>
                      <w:bCs/>
                      <w:color w:val="000000"/>
                    </w:rPr>
                    <w:br/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программного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обеспечения</w:t>
                  </w:r>
                </w:p>
              </w:tc>
              <w:tc>
                <w:tcPr>
                  <w:tcW w:w="4295" w:type="dxa"/>
                  <w:gridSpan w:val="2"/>
                  <w:shd w:val="clear" w:color="auto" w:fill="auto"/>
                </w:tcPr>
                <w:p w:rsidR="008C5F51" w:rsidRPr="00952E76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8C5F51" w:rsidRPr="00117F3D" w:rsidTr="00AC0805">
              <w:tc>
                <w:tcPr>
                  <w:tcW w:w="513" w:type="dxa"/>
                  <w:vMerge/>
                  <w:shd w:val="clear" w:color="auto" w:fill="auto"/>
                </w:tcPr>
                <w:p w:rsidR="008C5F51" w:rsidRPr="00952E76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  <w:vAlign w:val="center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лицензионное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программное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8C5F51" w:rsidRPr="00952E76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свободно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распространяемое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программное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027" w:type="dxa"/>
                  <w:shd w:val="clear" w:color="auto" w:fill="auto"/>
                  <w:vAlign w:val="center"/>
                </w:tcPr>
                <w:p w:rsidR="008C5F51" w:rsidRPr="00952E76" w:rsidRDefault="008C5F51" w:rsidP="00AC0805">
                  <w:pPr>
                    <w:contextualSpacing/>
                    <w:rPr>
                      <w:bCs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8C5F51" w:rsidRPr="00E91EAE" w:rsidTr="00AC0805">
              <w:tc>
                <w:tcPr>
                  <w:tcW w:w="513" w:type="dxa"/>
                  <w:shd w:val="clear" w:color="auto" w:fill="auto"/>
                  <w:vAlign w:val="center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Word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 xml:space="preserve">Kaspersky Endpoint Security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для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бизнеса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–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Стандартный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Архиватор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7z</w:t>
                  </w:r>
                </w:p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Яндекс.Браузер</w:t>
                  </w:r>
                  <w:proofErr w:type="spellEnd"/>
                </w:p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</w:tr>
            <w:tr w:rsidR="008C5F51" w:rsidRPr="00E91EAE" w:rsidTr="00AC0805">
              <w:tc>
                <w:tcPr>
                  <w:tcW w:w="513" w:type="dxa"/>
                  <w:shd w:val="clear" w:color="auto" w:fill="auto"/>
                  <w:vAlign w:val="center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Office 365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C5F51" w:rsidRPr="00952E76" w:rsidRDefault="008C5F51" w:rsidP="00AC0805">
                  <w:pPr>
                    <w:contextualSpacing/>
                    <w:rPr>
                      <w:b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Adobe Acrobat Reader DC</w:t>
                  </w:r>
                </w:p>
              </w:tc>
              <w:tc>
                <w:tcPr>
                  <w:tcW w:w="2027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Яндекс.Диск</w:t>
                  </w:r>
                  <w:proofErr w:type="spellEnd"/>
                </w:p>
              </w:tc>
            </w:tr>
            <w:tr w:rsidR="008C5F51" w:rsidRPr="00117F3D" w:rsidTr="00AC0805">
              <w:tc>
                <w:tcPr>
                  <w:tcW w:w="513" w:type="dxa"/>
                  <w:shd w:val="clear" w:color="auto" w:fill="auto"/>
                  <w:vAlign w:val="center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 xml:space="preserve">Microsoft </w:t>
                  </w:r>
                  <w:r w:rsidRPr="00E91EAE">
                    <w:rPr>
                      <w:bCs/>
                      <w:color w:val="000000"/>
                    </w:rPr>
                    <w:lastRenderedPageBreak/>
                    <w:t>PowerPoint</w:t>
                  </w:r>
                </w:p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8C5F51" w:rsidRPr="00952E76" w:rsidRDefault="008C5F51" w:rsidP="00AC0805">
                  <w:pPr>
                    <w:contextualSpacing/>
                    <w:rPr>
                      <w:b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lastRenderedPageBreak/>
                    <w:t xml:space="preserve">Электронный </w:t>
                  </w:r>
                  <w:r w:rsidRPr="00952E76">
                    <w:rPr>
                      <w:bCs/>
                      <w:color w:val="000000"/>
                      <w:lang w:val="ru-RU"/>
                    </w:rPr>
                    <w:lastRenderedPageBreak/>
                    <w:t>периодический справочник "Система Консультант Плюс"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C5F51" w:rsidRPr="00952E76" w:rsidRDefault="008C5F51" w:rsidP="00AC0805">
                  <w:pPr>
                    <w:contextualSpacing/>
                    <w:rPr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:rsidR="008C5F51" w:rsidRPr="00952E76" w:rsidRDefault="008C5F51" w:rsidP="00AC0805">
                  <w:pPr>
                    <w:contextualSpacing/>
                    <w:rPr>
                      <w:bCs/>
                      <w:color w:val="000000"/>
                      <w:lang w:val="ru-RU"/>
                    </w:rPr>
                  </w:pPr>
                </w:p>
              </w:tc>
            </w:tr>
            <w:tr w:rsidR="008C5F51" w:rsidRPr="00E91EAE" w:rsidTr="00AC0805">
              <w:tc>
                <w:tcPr>
                  <w:tcW w:w="513" w:type="dxa"/>
                  <w:shd w:val="clear" w:color="auto" w:fill="auto"/>
                  <w:vAlign w:val="center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lastRenderedPageBreak/>
                    <w:t>4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Excel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BD7EE3" w:rsidTr="00587471">
        <w:trPr>
          <w:trHeight w:val="11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BD7EE3" w:rsidRDefault="00BD59A6" w:rsidP="00BD59A6">
            <w:pPr>
              <w:pStyle w:val="EmptyLayoutCell"/>
            </w:pPr>
          </w:p>
        </w:tc>
        <w:tc>
          <w:tcPr>
            <w:tcW w:w="23" w:type="dxa"/>
          </w:tcPr>
          <w:p w:rsidR="00BD59A6" w:rsidRPr="00BD7EE3" w:rsidRDefault="00BD59A6" w:rsidP="00BD59A6">
            <w:pPr>
              <w:pStyle w:val="EmptyLayoutCell"/>
            </w:pPr>
          </w:p>
        </w:tc>
      </w:tr>
      <w:tr w:rsidR="00BD59A6" w:rsidRPr="00BD7EE3" w:rsidTr="00587471">
        <w:trPr>
          <w:trHeight w:val="37"/>
        </w:trPr>
        <w:tc>
          <w:tcPr>
            <w:tcW w:w="20" w:type="dxa"/>
          </w:tcPr>
          <w:p w:rsidR="00BD59A6" w:rsidRPr="00BD7EE3" w:rsidRDefault="00BD59A6" w:rsidP="00BD59A6">
            <w:pPr>
              <w:pStyle w:val="EmptyLayoutCell"/>
            </w:pPr>
          </w:p>
        </w:tc>
        <w:tc>
          <w:tcPr>
            <w:tcW w:w="23" w:type="dxa"/>
          </w:tcPr>
          <w:p w:rsidR="00BD59A6" w:rsidRPr="00BD7EE3" w:rsidRDefault="00BD59A6" w:rsidP="00BD59A6">
            <w:pPr>
              <w:pStyle w:val="EmptyLayoutCell"/>
            </w:pPr>
          </w:p>
        </w:tc>
        <w:tc>
          <w:tcPr>
            <w:tcW w:w="9579" w:type="dxa"/>
          </w:tcPr>
          <w:p w:rsidR="00BD59A6" w:rsidRPr="00BD7EE3" w:rsidRDefault="00BD59A6" w:rsidP="00BD59A6">
            <w:pPr>
              <w:pStyle w:val="EmptyLayoutCell"/>
            </w:pPr>
          </w:p>
        </w:tc>
        <w:tc>
          <w:tcPr>
            <w:tcW w:w="23" w:type="dxa"/>
          </w:tcPr>
          <w:p w:rsidR="00BD59A6" w:rsidRPr="00BD7EE3" w:rsidRDefault="00BD59A6" w:rsidP="00BD59A6">
            <w:pPr>
              <w:pStyle w:val="EmptyLayoutCell"/>
            </w:pPr>
          </w:p>
        </w:tc>
      </w:tr>
      <w:tr w:rsidR="00BD59A6" w:rsidRPr="00117F3D" w:rsidTr="00587471">
        <w:trPr>
          <w:trHeight w:val="77"/>
        </w:trPr>
        <w:tc>
          <w:tcPr>
            <w:tcW w:w="20" w:type="dxa"/>
          </w:tcPr>
          <w:p w:rsidR="00BD59A6" w:rsidRPr="00BD7EE3" w:rsidRDefault="00BD59A6" w:rsidP="00BD59A6">
            <w:pPr>
              <w:pStyle w:val="EmptyLayoutCell"/>
            </w:pPr>
          </w:p>
        </w:tc>
        <w:tc>
          <w:tcPr>
            <w:tcW w:w="23" w:type="dxa"/>
          </w:tcPr>
          <w:p w:rsidR="00BD59A6" w:rsidRPr="00BD7EE3" w:rsidRDefault="00BD59A6" w:rsidP="00BD59A6">
            <w:pPr>
              <w:pStyle w:val="EmptyLayoutCell"/>
            </w:pPr>
          </w:p>
        </w:tc>
        <w:tc>
          <w:tcPr>
            <w:tcW w:w="957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D7CED" w:rsidRPr="00117F3D" w:rsidTr="00C50E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7CED" w:rsidRDefault="00DD7CED" w:rsidP="00C50ED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1549F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11. МАТЕРИАЛЬНО-ТЕХНИЧЕСКАЯ БАЗА, НЕОБХОДИМАЯ ДЛЯ ПРОВЕДЕНИЯ ПРАКТИКИ</w:t>
                  </w:r>
                </w:p>
                <w:tbl>
                  <w:tblPr>
                    <w:tblW w:w="945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718"/>
                    <w:gridCol w:w="4736"/>
                  </w:tblGrid>
                  <w:tr w:rsidR="00050866" w:rsidRPr="00933D81" w:rsidTr="00050866">
                    <w:trPr>
                      <w:trHeight w:val="281"/>
                    </w:trPr>
                    <w:tc>
                      <w:tcPr>
                        <w:tcW w:w="4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050866" w:rsidRPr="00933D81" w:rsidRDefault="00050866" w:rsidP="00050866">
                        <w:pPr>
                          <w:contextualSpacing/>
                          <w:jc w:val="center"/>
                        </w:pPr>
                        <w:r w:rsidRPr="00933D81">
                          <w:t xml:space="preserve">№ и </w:t>
                        </w:r>
                        <w:proofErr w:type="spellStart"/>
                        <w:r w:rsidRPr="00933D81">
                          <w:t>наименование</w:t>
                        </w:r>
                        <w:proofErr w:type="spellEnd"/>
                        <w:r w:rsidRPr="00933D81">
                          <w:t xml:space="preserve"> </w:t>
                        </w:r>
                        <w:proofErr w:type="spellStart"/>
                        <w:r w:rsidRPr="00933D81">
                          <w:t>аудитории</w:t>
                        </w:r>
                        <w:proofErr w:type="spellEnd"/>
                      </w:p>
                    </w:tc>
                    <w:tc>
                      <w:tcPr>
                        <w:tcW w:w="4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050866" w:rsidRPr="00933D81" w:rsidRDefault="00050866" w:rsidP="00050866">
                        <w:pPr>
                          <w:contextualSpacing/>
                          <w:jc w:val="center"/>
                        </w:pPr>
                        <w:proofErr w:type="spellStart"/>
                        <w:r w:rsidRPr="00933D81">
                          <w:t>Перечень</w:t>
                        </w:r>
                        <w:proofErr w:type="spellEnd"/>
                        <w:r w:rsidRPr="00933D81">
                          <w:t xml:space="preserve"> </w:t>
                        </w:r>
                        <w:proofErr w:type="spellStart"/>
                        <w:r w:rsidRPr="00933D81">
                          <w:t>основного</w:t>
                        </w:r>
                        <w:proofErr w:type="spellEnd"/>
                        <w:r w:rsidRPr="00933D81">
                          <w:t xml:space="preserve"> </w:t>
                        </w:r>
                        <w:proofErr w:type="spellStart"/>
                        <w:r w:rsidRPr="00933D81">
                          <w:t>оборудования</w:t>
                        </w:r>
                        <w:proofErr w:type="spellEnd"/>
                      </w:p>
                    </w:tc>
                  </w:tr>
                  <w:tr w:rsidR="00050866" w:rsidRPr="00933D81" w:rsidTr="00050866">
                    <w:trPr>
                      <w:trHeight w:val="281"/>
                    </w:trPr>
                    <w:tc>
                      <w:tcPr>
                        <w:tcW w:w="4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Библиотека. Читальный зал с выходом в сеть Интернет</w:t>
                        </w:r>
                      </w:p>
                    </w:tc>
                    <w:tc>
                      <w:tcPr>
                        <w:tcW w:w="4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33D81" w:rsidRDefault="00050866" w:rsidP="00050866">
                        <w:pPr>
                          <w:ind w:right="170"/>
                          <w:contextualSpacing/>
                          <w:jc w:val="both"/>
                        </w:pPr>
                        <w:r w:rsidRPr="009E48DB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(6шт.).</w:t>
                        </w:r>
                        <w:r w:rsidRPr="009E48DB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Книжный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933D81">
                          <w:rPr>
                            <w:lang w:eastAsia="ru-RU"/>
                          </w:rPr>
                          <w:t>фонд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 xml:space="preserve">  443159</w:t>
                        </w:r>
                        <w:proofErr w:type="gramEnd"/>
                        <w:r w:rsidRPr="00933D81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печатных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единиц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050866" w:rsidRPr="00933D81" w:rsidTr="00050866">
                    <w:trPr>
                      <w:trHeight w:val="281"/>
                    </w:trPr>
                    <w:tc>
                      <w:tcPr>
                        <w:tcW w:w="4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E48DB" w:rsidRDefault="00050866" w:rsidP="00050866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9E48DB">
                          <w:rPr>
                            <w:lang w:val="ru-RU"/>
                          </w:rPr>
                          <w:t>№ 209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занятий лекционного и семинарского типа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4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33D81" w:rsidRDefault="00050866" w:rsidP="00050866">
                        <w:pPr>
                          <w:ind w:right="170"/>
                          <w:contextualSpacing/>
                          <w:rPr>
                            <w:lang w:eastAsia="ru-RU"/>
                          </w:rPr>
                        </w:pPr>
                        <w:r w:rsidRPr="009E48DB">
                          <w:rPr>
                            <w:rFonts w:eastAsia="Calibri"/>
                            <w:bCs/>
                            <w:lang w:val="ru-RU"/>
                          </w:rPr>
                          <w:t xml:space="preserve">Комплект специальной учебной мебели. Доска аудиторная </w:t>
                        </w:r>
                        <w:r w:rsidRPr="009E48DB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 (15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шт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>.).</w:t>
                        </w:r>
                      </w:p>
                    </w:tc>
                  </w:tr>
                  <w:tr w:rsidR="00050866" w:rsidRPr="00933D81" w:rsidTr="00050866">
                    <w:trPr>
                      <w:trHeight w:val="281"/>
                    </w:trPr>
                    <w:tc>
                      <w:tcPr>
                        <w:tcW w:w="4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E48DB" w:rsidRDefault="00050866" w:rsidP="00050866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9E48DB">
                          <w:rPr>
                            <w:lang w:val="ru-RU"/>
                          </w:rPr>
                          <w:t>№ 215</w:t>
                        </w:r>
                      </w:p>
                      <w:p w:rsidR="00050866" w:rsidRPr="009E48DB" w:rsidRDefault="00050866" w:rsidP="00050866">
                        <w:pPr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Лаборатория информационных технологий в профессиональной деятельности</w:t>
                        </w:r>
                      </w:p>
                      <w:p w:rsidR="00050866" w:rsidRPr="009E48DB" w:rsidRDefault="00050866" w:rsidP="00050866">
                        <w:pPr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Научно-информационный центр «Лаборатория теоретических и прикладных проблем кооперации"</w:t>
                        </w:r>
                      </w:p>
                      <w:p w:rsidR="00050866" w:rsidRPr="00933D81" w:rsidRDefault="00050866" w:rsidP="00050866">
                        <w:pPr>
                          <w:contextualSpacing/>
                          <w:rPr>
                            <w:lang w:eastAsia="ru-RU"/>
                          </w:rPr>
                        </w:pPr>
                        <w:proofErr w:type="spellStart"/>
                        <w:r w:rsidRPr="00933D81">
                          <w:rPr>
                            <w:lang w:eastAsia="ru-RU"/>
                          </w:rPr>
                          <w:t>Лаборатория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информатики</w:t>
                        </w:r>
                        <w:proofErr w:type="spellEnd"/>
                      </w:p>
                    </w:tc>
                    <w:tc>
                      <w:tcPr>
                        <w:tcW w:w="4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33D81" w:rsidRDefault="00050866" w:rsidP="00050866">
                        <w:pPr>
                          <w:ind w:right="170"/>
                          <w:contextualSpacing/>
                          <w:rPr>
                            <w:lang w:eastAsia="ru-RU"/>
                          </w:rPr>
                        </w:pPr>
                        <w:r w:rsidRPr="009E48DB">
                          <w:rPr>
                            <w:rFonts w:eastAsia="Calibri"/>
                            <w:bCs/>
                            <w:lang w:val="ru-RU"/>
                          </w:rPr>
                          <w:t xml:space="preserve">Комплект специальной учебной мебели. Доска аудиторная </w:t>
                        </w:r>
                        <w:r w:rsidRPr="009E48DB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 (25шт.).</w:t>
                        </w:r>
                      </w:p>
                    </w:tc>
                  </w:tr>
                  <w:tr w:rsidR="00050866" w:rsidRPr="00933D81" w:rsidTr="00050866">
                    <w:trPr>
                      <w:trHeight w:val="281"/>
                    </w:trPr>
                    <w:tc>
                      <w:tcPr>
                        <w:tcW w:w="4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E48DB" w:rsidRDefault="00050866" w:rsidP="00050866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9E48DB">
                          <w:rPr>
                            <w:lang w:val="ru-RU"/>
                          </w:rPr>
                          <w:t>№ 407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занятий лекционного и семинарского типа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  <w:p w:rsidR="00050866" w:rsidRPr="00933D81" w:rsidRDefault="00050866" w:rsidP="00050866">
                        <w:pPr>
                          <w:ind w:right="170"/>
                          <w:contextualSpacing/>
                          <w:rPr>
                            <w:lang w:eastAsia="ru-RU"/>
                          </w:rPr>
                        </w:pPr>
                        <w:proofErr w:type="spellStart"/>
                        <w:r w:rsidRPr="00933D81">
                          <w:rPr>
                            <w:lang w:eastAsia="ru-RU"/>
                          </w:rPr>
                          <w:t>Кабинет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коммерческой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деятельности</w:t>
                        </w:r>
                        <w:proofErr w:type="spellEnd"/>
                      </w:p>
                    </w:tc>
                    <w:tc>
                      <w:tcPr>
                        <w:tcW w:w="4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33D81" w:rsidRDefault="00050866" w:rsidP="00050866">
                        <w:pPr>
                          <w:ind w:right="170"/>
                          <w:contextualSpacing/>
                          <w:jc w:val="both"/>
                          <w:rPr>
                            <w:lang w:eastAsia="ru-RU"/>
                          </w:rPr>
                        </w:pPr>
                        <w:r w:rsidRPr="009E48DB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 меловая</w:t>
                        </w:r>
                        <w:r w:rsidRPr="009E48DB">
                          <w:rPr>
                            <w:lang w:val="ru-RU" w:eastAsia="ru-RU"/>
                          </w:rPr>
                          <w:t xml:space="preserve">.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Стенды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050866" w:rsidRPr="00117F3D" w:rsidTr="00050866">
                    <w:trPr>
                      <w:trHeight w:val="281"/>
                    </w:trPr>
                    <w:tc>
                      <w:tcPr>
                        <w:tcW w:w="4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33D81" w:rsidRDefault="00050866" w:rsidP="00050866">
                        <w:pPr>
                          <w:ind w:right="170"/>
                          <w:contextualSpacing/>
                          <w:jc w:val="both"/>
                        </w:pPr>
                        <w:r w:rsidRPr="00933D81">
                          <w:t>№ 423</w:t>
                        </w:r>
                      </w:p>
                      <w:p w:rsidR="00050866" w:rsidRPr="00933D81" w:rsidRDefault="00050866" w:rsidP="00050866">
                        <w:pPr>
                          <w:ind w:right="170"/>
                          <w:contextualSpacing/>
                          <w:jc w:val="both"/>
                        </w:pPr>
                        <w:proofErr w:type="spellStart"/>
                        <w:r w:rsidRPr="00933D81">
                          <w:rPr>
                            <w:lang w:eastAsia="ru-RU"/>
                          </w:rPr>
                          <w:t>Лаборатория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логистики</w:t>
                        </w:r>
                        <w:proofErr w:type="spellEnd"/>
                      </w:p>
                    </w:tc>
                    <w:tc>
                      <w:tcPr>
                        <w:tcW w:w="4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E48DB" w:rsidRDefault="00050866" w:rsidP="00050866">
                        <w:pPr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 меловая</w:t>
                        </w:r>
                        <w:r w:rsidRPr="009E48DB">
                          <w:rPr>
                            <w:lang w:val="ru-RU" w:eastAsia="ru-RU"/>
                          </w:rPr>
                          <w:t>. Мультимедийное оборудование: персональный компьютер, проектор с экраном.</w:t>
                        </w:r>
                      </w:p>
                    </w:tc>
                  </w:tr>
                  <w:tr w:rsidR="00050866" w:rsidRPr="00117F3D" w:rsidTr="00050866">
                    <w:trPr>
                      <w:trHeight w:val="281"/>
                    </w:trPr>
                    <w:tc>
                      <w:tcPr>
                        <w:tcW w:w="4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33D81" w:rsidRDefault="00050866" w:rsidP="00050866">
                        <w:pPr>
                          <w:ind w:right="170"/>
                          <w:contextualSpacing/>
                        </w:pPr>
                        <w:proofErr w:type="spellStart"/>
                        <w:r w:rsidRPr="00933D81">
                          <w:t>Помещение</w:t>
                        </w:r>
                        <w:proofErr w:type="spellEnd"/>
                        <w:r w:rsidRPr="00933D81">
                          <w:t xml:space="preserve"> </w:t>
                        </w:r>
                        <w:proofErr w:type="spellStart"/>
                        <w:r w:rsidRPr="00933D81">
                          <w:t>для</w:t>
                        </w:r>
                        <w:proofErr w:type="spellEnd"/>
                        <w:r w:rsidRPr="00933D81">
                          <w:t xml:space="preserve"> </w:t>
                        </w:r>
                        <w:proofErr w:type="spellStart"/>
                        <w:r w:rsidRPr="00933D81">
                          <w:t>самостоятельной</w:t>
                        </w:r>
                        <w:proofErr w:type="spellEnd"/>
                        <w:r w:rsidRPr="00933D81">
                          <w:t xml:space="preserve"> работы</w:t>
                        </w:r>
                      </w:p>
                    </w:tc>
                    <w:tc>
                      <w:tcPr>
                        <w:tcW w:w="4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E48DB" w:rsidRDefault="00050866" w:rsidP="00050866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(6шт.), проектор с экраном.</w:t>
                        </w:r>
                      </w:p>
                    </w:tc>
                  </w:tr>
                </w:tbl>
                <w:p w:rsidR="0065127C" w:rsidRDefault="0065127C" w:rsidP="00C50ED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B72130" w:rsidRDefault="00B72130" w:rsidP="00C50ED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pPr w:leftFromText="180" w:rightFromText="180" w:vertAnchor="text" w:horzAnchor="margin" w:tblpY="-197"/>
                    <w:tblOverlap w:val="never"/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DD7CED" w:rsidRPr="00117F3D" w:rsidTr="00B72130">
                    <w:trPr>
                      <w:trHeight w:val="383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5F51" w:rsidRPr="004A12ED" w:rsidRDefault="008C5F51" w:rsidP="008C5F51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lastRenderedPageBreak/>
                          <w:t xml:space="preserve">   </w:t>
                        </w:r>
                        <w:r w:rsidRPr="004A12ED">
                          <w:rPr>
                            <w:sz w:val="28"/>
                            <w:szCs w:val="28"/>
                            <w:lang w:val="ru-RU"/>
                          </w:rPr>
                          <w:t>Практика проводится в СибУПК</w:t>
                        </w:r>
                        <w:r w:rsidRPr="004A12ED">
                          <w:rPr>
                            <w:sz w:val="28"/>
                            <w:lang w:val="ru-RU"/>
                          </w:rPr>
                          <w:t>, на  выпускающей кафедре</w:t>
                        </w:r>
                        <w:r w:rsidRPr="004A12ED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Помещения для прохождения практики обучающихся оснащены компьютерной техникой</w:t>
                        </w:r>
                        <w:r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Pr="00E5368B">
                          <w:rPr>
                            <w:color w:val="000000"/>
                            <w:sz w:val="28"/>
                            <w:lang w:val="ru-RU"/>
                          </w:rPr>
                          <w:t>и техническими средствами обучения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 xml:space="preserve"> с возможностью подключения к сети «Интернет» и обеспечением доступа в электронную информационно-образовательную среду </w:t>
                        </w:r>
                        <w:r>
                          <w:rPr>
                            <w:sz w:val="28"/>
                            <w:lang w:val="ru-RU"/>
                          </w:rPr>
                          <w:t>университета</w:t>
                        </w:r>
                        <w:r w:rsidRPr="004A12ED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8C5F51" w:rsidRPr="004A12ED" w:rsidRDefault="008C5F51" w:rsidP="008C5F51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bookmarkStart w:id="1" w:name="_Hlk91066133"/>
                        <w:proofErr w:type="gramStart"/>
                        <w:r w:rsidRPr="004A12ED">
                          <w:rPr>
                            <w:sz w:val="28"/>
                            <w:szCs w:val="28"/>
                            <w:lang w:val="ru-RU"/>
                          </w:rPr>
                          <w:t>Обучающимся</w:t>
                        </w:r>
                        <w:proofErr w:type="gramEnd"/>
                        <w:r w:rsidRPr="004A12ED">
                          <w:rPr>
                            <w:sz w:val="28"/>
                            <w:szCs w:val="28"/>
                            <w:lang w:val="ru-RU"/>
                          </w:rPr>
                          <w:t xml:space="preserve"> обеспечена возможность доступа к информации, необходимой для выполнения задания по практике и написанию отчета.</w:t>
                        </w:r>
                      </w:p>
                      <w:p w:rsidR="00B72130" w:rsidRPr="00A02A49" w:rsidRDefault="008C5F51" w:rsidP="008C5F51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         </w:t>
                        </w:r>
                        <w:r w:rsidRPr="004A12ED">
                          <w:rPr>
                            <w:sz w:val="28"/>
                            <w:szCs w:val="28"/>
                            <w:lang w:val="ru-RU"/>
                          </w:rPr>
      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            </w:r>
                        <w:bookmarkEnd w:id="1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:rsidR="00DD7CED" w:rsidRPr="001549F2" w:rsidRDefault="00DD7CED" w:rsidP="00C50ED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BD59A6" w:rsidRPr="001C03E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1C03E7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2F56E9" w:rsidTr="00587471"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D7CED" w:rsidRPr="00A02A49" w:rsidTr="00C50E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7CED" w:rsidRPr="001549F2" w:rsidRDefault="00DD7CED" w:rsidP="00C50ED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49F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12. ОРГАНИЗАЦИЯ И РУКОВОДСТВО ПРАКТИКОЙ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2F56E9" w:rsidTr="00587471">
        <w:trPr>
          <w:trHeight w:val="147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117F3D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D7CED" w:rsidRPr="00117F3D" w:rsidTr="00C50E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F51" w:rsidRPr="00AC0805" w:rsidRDefault="00DD7CED" w:rsidP="008C5F51">
                  <w:pPr>
                    <w:ind w:firstLine="709"/>
                    <w:jc w:val="both"/>
                    <w:rPr>
                      <w:color w:val="FF0000"/>
                      <w:sz w:val="28"/>
                      <w:szCs w:val="28"/>
                      <w:lang w:val="ru-RU"/>
                    </w:rPr>
                  </w:pPr>
                  <w:r w:rsidRPr="00EB59B8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  <w:r w:rsidR="008C5F51" w:rsidRPr="00AC0805">
                    <w:rPr>
                      <w:sz w:val="28"/>
                      <w:szCs w:val="28"/>
                      <w:lang w:val="ru-RU"/>
                    </w:rPr>
                    <w:t xml:space="preserve">Организация и руководство практикой осуществляется на основе </w:t>
                  </w:r>
                  <w:r w:rsidR="00AC0805" w:rsidRPr="00AC0805">
                    <w:rPr>
                      <w:sz w:val="28"/>
                      <w:szCs w:val="28"/>
                      <w:lang w:val="ru-RU"/>
                    </w:rPr>
                    <w:t xml:space="preserve">Положения о практической подготовке </w:t>
                  </w:r>
                  <w:proofErr w:type="gramStart"/>
                  <w:r w:rsidR="00AC0805" w:rsidRPr="00AC0805">
                    <w:rPr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 w:rsidR="00AC0805" w:rsidRPr="00AC0805">
                    <w:rPr>
                      <w:sz w:val="28"/>
                      <w:szCs w:val="28"/>
                      <w:lang w:val="ru-RU"/>
                    </w:rPr>
                    <w:t xml:space="preserve"> Сибирского университета потребительской кооперации (</w:t>
                  </w:r>
                  <w:proofErr w:type="spellStart"/>
                  <w:r w:rsidR="00AC0805" w:rsidRPr="00AC0805">
                    <w:rPr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="00AC0805" w:rsidRPr="00AC0805">
                    <w:rPr>
                      <w:sz w:val="28"/>
                      <w:szCs w:val="28"/>
                      <w:lang w:val="ru-RU"/>
                    </w:rPr>
                    <w:t xml:space="preserve">) </w:t>
                  </w:r>
                  <w:r w:rsidR="00E135F6" w:rsidRPr="00E135F6">
                    <w:rPr>
                      <w:sz w:val="28"/>
                      <w:szCs w:val="28"/>
                      <w:lang w:val="ru-RU"/>
                    </w:rPr>
                    <w:t xml:space="preserve">от 27 ноября 2024 года </w:t>
                  </w:r>
                  <w:bookmarkStart w:id="2" w:name="_Hlk91066410"/>
                  <w:r w:rsidR="00E135F6" w:rsidRPr="00E135F6">
                    <w:rPr>
                      <w:sz w:val="28"/>
                      <w:szCs w:val="28"/>
                      <w:lang w:val="ru-RU"/>
                    </w:rPr>
                    <w:t>№</w:t>
                  </w:r>
                  <w:bookmarkEnd w:id="2"/>
                  <w:r w:rsidR="00E135F6" w:rsidRPr="00E135F6">
                    <w:rPr>
                      <w:sz w:val="28"/>
                      <w:szCs w:val="28"/>
                      <w:lang w:val="ru-RU"/>
                    </w:rPr>
                    <w:t>4</w:t>
                  </w:r>
                  <w:r w:rsidR="008C5F51" w:rsidRPr="00AC0805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8C5F51" w:rsidRPr="00AC0805">
                    <w:rPr>
                      <w:color w:val="FF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687DC0" w:rsidRPr="00687DC0" w:rsidRDefault="00687DC0" w:rsidP="00687DC0">
                  <w:pPr>
                    <w:ind w:firstLine="708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Направление обучающихся на практику проводится на основании приказа ректора университета с указанием вида и сроков прохождения практики и ответственного за руководство практикой от университета.</w:t>
                  </w:r>
                </w:p>
                <w:p w:rsidR="00687DC0" w:rsidRDefault="00687DC0" w:rsidP="00687DC0">
                  <w:pPr>
                    <w:ind w:firstLine="708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Методическое руководство и контроль прохождения практики осуществляет кафедра торгового дела и рекламы и отдел практической подготовки и содействия трудоустройству (ОППСТ).</w:t>
                  </w:r>
                </w:p>
                <w:p w:rsidR="00B860CD" w:rsidRDefault="00B860CD" w:rsidP="00687DC0">
                  <w:pPr>
                    <w:ind w:firstLine="708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Практика начинается с </w:t>
                  </w:r>
                  <w:r>
                    <w:rPr>
                      <w:sz w:val="28"/>
                      <w:szCs w:val="28"/>
                      <w:lang w:val="ru-RU"/>
                    </w:rPr>
                    <w:t>организационного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инструктажа. </w:t>
                  </w:r>
                  <w:r w:rsidRPr="00DF624D">
                    <w:rPr>
                      <w:sz w:val="28"/>
                      <w:szCs w:val="28"/>
                      <w:lang w:val="ru-RU"/>
                    </w:rPr>
                    <w:t xml:space="preserve">В процессе инструктажа </w:t>
                  </w:r>
                  <w:proofErr w:type="gramStart"/>
                  <w:r w:rsidRPr="00DF624D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DF624D">
                    <w:rPr>
                      <w:sz w:val="28"/>
                      <w:szCs w:val="28"/>
                      <w:lang w:val="ru-RU"/>
                    </w:rPr>
                    <w:t xml:space="preserve"> доводится информация об особенностях организации практической подготовки в форме практики.</w:t>
                  </w:r>
                </w:p>
                <w:p w:rsidR="00B860CD" w:rsidRDefault="00B860CD" w:rsidP="00687DC0">
                  <w:pPr>
                    <w:ind w:firstLine="708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Руководитель практики от кафедры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в первый день проведения практики  проводит установочную конференцию, на которой </w:t>
                  </w:r>
                  <w:proofErr w:type="gramStart"/>
                  <w:r w:rsidRPr="00C6768C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      </w:r>
                </w:p>
                <w:p w:rsidR="008E15F6" w:rsidRPr="00C6768C" w:rsidRDefault="00E85358" w:rsidP="008E15F6">
                  <w:pPr>
                    <w:pStyle w:val="2"/>
                    <w:tabs>
                      <w:tab w:val="left" w:pos="1276"/>
                    </w:tabs>
                    <w:spacing w:after="0" w:line="240" w:lineRule="auto"/>
                    <w:ind w:left="85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 окончании</w:t>
                  </w:r>
                  <w:r w:rsidR="008E15F6" w:rsidRPr="00C6768C">
                    <w:rPr>
                      <w:sz w:val="28"/>
                      <w:szCs w:val="28"/>
                    </w:rPr>
                    <w:t xml:space="preserve"> практики обучающиеся сдают руководителю:</w:t>
                  </w:r>
                </w:p>
                <w:p w:rsidR="008E15F6" w:rsidRPr="00C6768C" w:rsidRDefault="008E15F6" w:rsidP="008E15F6">
                  <w:pPr>
                    <w:pStyle w:val="2"/>
                    <w:tabs>
                      <w:tab w:val="left" w:pos="1276"/>
                    </w:tabs>
                    <w:spacing w:after="0" w:line="240" w:lineRule="auto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C6768C">
                    <w:rPr>
                      <w:sz w:val="28"/>
                      <w:szCs w:val="28"/>
                    </w:rPr>
                    <w:t xml:space="preserve">а) подписанный рабочий </w:t>
                  </w:r>
                  <w:r>
                    <w:rPr>
                      <w:sz w:val="28"/>
                      <w:szCs w:val="28"/>
                    </w:rPr>
                    <w:t>график и индивидуальное задание и дневник;</w:t>
                  </w:r>
                </w:p>
                <w:p w:rsidR="008E15F6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б) отчет о прохождении практики, форма которого установлена программой практики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3F2CE8">
                    <w:rPr>
                      <w:color w:val="000000"/>
                      <w:sz w:val="28"/>
                      <w:lang w:val="ru-RU"/>
                    </w:rPr>
                    <w:t xml:space="preserve">реферативное описание литературных источников по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теме магистерской диссертации, </w:t>
                  </w:r>
                  <w:r w:rsidRPr="003F2CE8">
                    <w:rPr>
                      <w:color w:val="000000"/>
                      <w:sz w:val="28"/>
                      <w:lang w:val="ru-RU"/>
                    </w:rPr>
                    <w:t xml:space="preserve">текст подготовленной статьи </w:t>
                  </w:r>
                  <w:r>
                    <w:rPr>
                      <w:color w:val="000000"/>
                      <w:sz w:val="28"/>
                      <w:lang w:val="ru-RU"/>
                    </w:rPr>
                    <w:t>(доклада) по теме диссертации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E15F6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      </w:r>
                </w:p>
                <w:p w:rsidR="008E15F6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Результаты прохождения практики обобщаются на итоговой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lastRenderedPageBreak/>
                    <w:t>конференции, которая проводится в последний день практики.</w:t>
                  </w:r>
                </w:p>
                <w:p w:rsidR="008E15F6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            </w:r>
                  <w:proofErr w:type="spellStart"/>
                  <w:r w:rsidRPr="00C6768C">
                    <w:rPr>
                      <w:sz w:val="28"/>
                      <w:szCs w:val="28"/>
                      <w:lang w:val="ru-RU"/>
                    </w:rPr>
                    <w:t>экзаменационно</w:t>
                  </w:r>
                  <w:proofErr w:type="spellEnd"/>
                  <w:r w:rsidRPr="00C6768C">
                    <w:rPr>
                      <w:sz w:val="28"/>
                      <w:szCs w:val="28"/>
                      <w:lang w:val="ru-RU"/>
                    </w:rPr>
                    <w:t>-зачётную ведомость результаты промежуточной аттестации датой по</w:t>
                  </w:r>
                  <w:r>
                    <w:rPr>
                      <w:sz w:val="28"/>
                      <w:szCs w:val="28"/>
                      <w:lang w:val="ru-RU"/>
                    </w:rPr>
                    <w:t>следнего дня практики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E15F6" w:rsidRPr="00C6768C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Установочная конференция по практике проводится с </w:t>
                  </w:r>
                  <w:proofErr w:type="gramStart"/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заочной формы обучения в последний день сессии.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8E15F6" w:rsidRPr="0099295F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Обязанности руководителя практики от кафедры: </w:t>
                  </w:r>
                </w:p>
                <w:p w:rsidR="008E15F6" w:rsidRPr="0099295F" w:rsidRDefault="008E15F6" w:rsidP="008E15F6">
                  <w:pPr>
                    <w:numPr>
                      <w:ilvl w:val="0"/>
                      <w:numId w:val="21"/>
                    </w:numPr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составление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индивидуального задания на практику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(приложение 2)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;</w:t>
                  </w:r>
                </w:p>
                <w:p w:rsidR="008E15F6" w:rsidRPr="0099295F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99295F">
                    <w:rPr>
                      <w:sz w:val="28"/>
                      <w:szCs w:val="28"/>
                    </w:rPr>
                    <w:t> 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инструктирование и консультирование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обучающегося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в процессе практики;</w:t>
                  </w:r>
                </w:p>
                <w:p w:rsidR="008E15F6" w:rsidRPr="0099295F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4)</w:t>
                  </w:r>
                  <w:r w:rsidRPr="0099295F">
                    <w:rPr>
                      <w:sz w:val="28"/>
                      <w:szCs w:val="28"/>
                    </w:rPr>
                    <w:t> 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проведение необходимых организационных мероприятий по выполнению программы практики перед ее началом;</w:t>
                  </w:r>
                </w:p>
                <w:p w:rsidR="008E15F6" w:rsidRPr="0099295F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5) осуществление текущего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контроля за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соблюдением сроков практики и ее содержанием;</w:t>
                  </w:r>
                </w:p>
                <w:p w:rsidR="008E15F6" w:rsidRPr="0099295F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6) оценивание результатов выполнения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программы практики в ходе текущего контроля и промежуточной аттестации.</w:t>
                  </w:r>
                </w:p>
                <w:p w:rsidR="008E15F6" w:rsidRPr="00966EB1" w:rsidRDefault="008E15F6" w:rsidP="008E15F6">
                  <w:pPr>
                    <w:ind w:firstLine="669"/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966EB1">
                    <w:rPr>
                      <w:iCs/>
                      <w:sz w:val="28"/>
                      <w:szCs w:val="28"/>
                      <w:lang w:val="ru-RU"/>
                    </w:rPr>
                    <w:t>Обязанности обучающегося во время прохождения практики:</w:t>
                  </w:r>
                </w:p>
                <w:p w:rsidR="008E15F6" w:rsidRPr="0099295F" w:rsidRDefault="008E15F6" w:rsidP="008E15F6">
                  <w:pPr>
                    <w:numPr>
                      <w:ilvl w:val="0"/>
                      <w:numId w:val="17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выполнение всех видов работ, предусмотренных программой практики, качественно и в установленные сроки;</w:t>
                  </w:r>
                </w:p>
                <w:p w:rsidR="008E15F6" w:rsidRPr="00C6768C" w:rsidRDefault="008E15F6" w:rsidP="008E15F6">
                  <w:pPr>
                    <w:numPr>
                      <w:ilvl w:val="0"/>
                      <w:numId w:val="17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выполнение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индивидуального задания;</w:t>
                  </w:r>
                </w:p>
                <w:p w:rsidR="008E15F6" w:rsidRPr="0099295F" w:rsidRDefault="008E15F6" w:rsidP="008E15F6">
                  <w:pPr>
                    <w:numPr>
                      <w:ilvl w:val="0"/>
                      <w:numId w:val="17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соблюдение правил внутреннего трудового распорядка, нормы охраны труда и пожарной безопасности;</w:t>
                  </w:r>
                </w:p>
                <w:p w:rsidR="008E15F6" w:rsidRDefault="008E15F6" w:rsidP="008E15F6">
                  <w:pPr>
                    <w:numPr>
                      <w:ilvl w:val="0"/>
                      <w:numId w:val="17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предоставление руководителю информации о выполненной работе;</w:t>
                  </w:r>
                </w:p>
                <w:p w:rsidR="00DD7CED" w:rsidRPr="00E135F6" w:rsidRDefault="008E15F6" w:rsidP="008E15F6">
                  <w:pPr>
                    <w:numPr>
                      <w:ilvl w:val="0"/>
                      <w:numId w:val="17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85358">
                    <w:rPr>
                      <w:sz w:val="28"/>
                      <w:szCs w:val="28"/>
                      <w:lang w:val="ru-RU"/>
                    </w:rPr>
            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университета.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117F3D" w:rsidTr="00587471">
        <w:trPr>
          <w:trHeight w:val="147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117F3D" w:rsidTr="00587471"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117F3D" w:rsidTr="00587471">
        <w:trPr>
          <w:trHeight w:val="256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D7CED" w:rsidRPr="00117F3D" w:rsidTr="00C50E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7CED" w:rsidRPr="001549F2" w:rsidRDefault="00DD7CED" w:rsidP="00C50ED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49F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13. ОРГАНИЗАЦИЯ И ПРОВЕДЕНИЕ ПРАКТИКИ ДЛЯ ЛИЦ С ОГРАНИЧЕННЫМИ ВОЗМОЖНОСТЯМИ ЗДОРОВЬЯ</w:t>
                  </w:r>
                </w:p>
              </w:tc>
            </w:tr>
          </w:tbl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117F3D" w:rsidTr="00587471">
        <w:trPr>
          <w:trHeight w:val="425"/>
        </w:trPr>
        <w:tc>
          <w:tcPr>
            <w:tcW w:w="9645" w:type="dxa"/>
            <w:gridSpan w:val="4"/>
          </w:tcPr>
          <w:p w:rsidR="00BD59A6" w:rsidRPr="00DD7CED" w:rsidRDefault="00BD59A6" w:rsidP="00BD59A6">
            <w:pPr>
              <w:rPr>
                <w:lang w:val="ru-RU"/>
              </w:rPr>
            </w:pPr>
          </w:p>
          <w:p w:rsidR="00587471" w:rsidRPr="00E00156" w:rsidRDefault="00587471" w:rsidP="00587471">
            <w:pPr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E00156">
              <w:rPr>
                <w:color w:val="000000"/>
                <w:sz w:val="28"/>
                <w:szCs w:val="28"/>
                <w:lang w:val="ru-RU"/>
              </w:rPr>
      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      </w:r>
          </w:p>
          <w:p w:rsidR="00BD59A6" w:rsidRPr="00EB59B8" w:rsidRDefault="00BD59A6" w:rsidP="005C33C0">
            <w:pPr>
              <w:ind w:firstLine="669"/>
              <w:jc w:val="both"/>
              <w:rPr>
                <w:lang w:val="ru-RU"/>
              </w:rPr>
            </w:pPr>
          </w:p>
        </w:tc>
      </w:tr>
      <w:tr w:rsidR="00BD59A6" w:rsidRPr="00117F3D" w:rsidTr="00587471">
        <w:trPr>
          <w:trHeight w:val="141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</w:tbl>
    <w:p w:rsidR="0065127C" w:rsidRDefault="0065127C" w:rsidP="00587471">
      <w:pPr>
        <w:spacing w:line="480" w:lineRule="auto"/>
        <w:jc w:val="right"/>
        <w:rPr>
          <w:sz w:val="28"/>
          <w:szCs w:val="28"/>
          <w:lang w:val="ru-RU"/>
        </w:rPr>
      </w:pPr>
    </w:p>
    <w:p w:rsidR="00587471" w:rsidRDefault="00587471" w:rsidP="005C33C0">
      <w:pPr>
        <w:pageBreakBefore/>
        <w:spacing w:line="480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1</w:t>
      </w:r>
    </w:p>
    <w:tbl>
      <w:tblPr>
        <w:tblW w:w="9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30"/>
        <w:gridCol w:w="90"/>
        <w:gridCol w:w="8109"/>
        <w:gridCol w:w="39"/>
        <w:gridCol w:w="323"/>
      </w:tblGrid>
      <w:tr w:rsidR="00664171" w:rsidTr="00664171">
        <w:trPr>
          <w:gridAfter w:val="1"/>
          <w:wAfter w:w="323" w:type="dxa"/>
          <w:trHeight w:val="283"/>
        </w:trPr>
        <w:tc>
          <w:tcPr>
            <w:tcW w:w="1407" w:type="dxa"/>
            <w:hideMark/>
          </w:tcPr>
          <w:p w:rsidR="00664171" w:rsidRDefault="003B6FA6">
            <w:pPr>
              <w:pStyle w:val="EmptyLayoutCell"/>
              <w:spacing w:line="276" w:lineRule="auto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190" cy="12452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</w:tcPr>
          <w:p w:rsidR="00664171" w:rsidRDefault="00664171">
            <w:pPr>
              <w:pStyle w:val="EmptyLayoutCell"/>
              <w:spacing w:line="276" w:lineRule="auto"/>
              <w:rPr>
                <w:lang w:val="ru-RU"/>
              </w:rPr>
            </w:pPr>
          </w:p>
        </w:tc>
        <w:tc>
          <w:tcPr>
            <w:tcW w:w="90" w:type="dxa"/>
          </w:tcPr>
          <w:p w:rsidR="00664171" w:rsidRDefault="00664171">
            <w:pPr>
              <w:pStyle w:val="EmptyLayoutCell"/>
              <w:spacing w:line="276" w:lineRule="auto"/>
              <w:rPr>
                <w:lang w:val="ru-RU"/>
              </w:rPr>
            </w:pPr>
          </w:p>
        </w:tc>
        <w:tc>
          <w:tcPr>
            <w:tcW w:w="8148" w:type="dxa"/>
            <w:gridSpan w:val="2"/>
          </w:tcPr>
          <w:p w:rsidR="00664171" w:rsidRDefault="00664171">
            <w:pPr>
              <w:spacing w:line="276" w:lineRule="auto"/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1"/>
            </w:tblGrid>
            <w:tr w:rsidR="00664171">
              <w:trPr>
                <w:trHeight w:val="1514"/>
              </w:trPr>
              <w:tc>
                <w:tcPr>
                  <w:tcW w:w="77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664171" w:rsidRDefault="003B6FA6" w:rsidP="00664171">
                  <w:pPr>
                    <w:spacing w:line="276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А</w:t>
                  </w:r>
                  <w:r w:rsidR="00664171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664171" w:rsidRDefault="00664171" w:rsidP="00664171">
                  <w:pPr>
                    <w:spacing w:line="276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664171" w:rsidRDefault="00664171" w:rsidP="0066417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664171" w:rsidRDefault="00664171">
            <w:pPr>
              <w:spacing w:line="276" w:lineRule="auto"/>
              <w:rPr>
                <w:lang w:val="ru-RU"/>
              </w:rPr>
            </w:pPr>
          </w:p>
        </w:tc>
      </w:tr>
      <w:tr w:rsidR="00484E33" w:rsidRPr="00664171" w:rsidTr="00664171">
        <w:tblPrEx>
          <w:tblLook w:val="0000" w:firstRow="0" w:lastRow="0" w:firstColumn="0" w:lastColumn="0" w:noHBand="0" w:noVBand="0"/>
        </w:tblPrEx>
        <w:trPr>
          <w:gridAfter w:val="2"/>
          <w:wAfter w:w="362" w:type="dxa"/>
          <w:trHeight w:val="290"/>
        </w:trPr>
        <w:tc>
          <w:tcPr>
            <w:tcW w:w="9636" w:type="dxa"/>
            <w:gridSpan w:val="4"/>
          </w:tcPr>
          <w:tbl>
            <w:tblPr>
              <w:tblW w:w="95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6"/>
            </w:tblGrid>
            <w:tr w:rsidR="00484E33" w:rsidRPr="00664171" w:rsidTr="00484E33">
              <w:trPr>
                <w:trHeight w:val="672"/>
              </w:trPr>
              <w:tc>
                <w:tcPr>
                  <w:tcW w:w="95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4E33" w:rsidRPr="00EB59B8" w:rsidRDefault="00484E33" w:rsidP="00E06340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484E33" w:rsidRPr="00EB59B8" w:rsidRDefault="00484E33" w:rsidP="00E06340">
            <w:pPr>
              <w:rPr>
                <w:lang w:val="ru-RU"/>
              </w:rPr>
            </w:pPr>
          </w:p>
        </w:tc>
      </w:tr>
      <w:tr w:rsidR="00587471" w:rsidRPr="00BA365F" w:rsidTr="00664171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9998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10"/>
            </w:tblGrid>
            <w:tr w:rsidR="00587471" w:rsidRPr="00BA365F" w:rsidTr="00EB0862">
              <w:trPr>
                <w:trHeight w:val="337"/>
              </w:trPr>
              <w:tc>
                <w:tcPr>
                  <w:tcW w:w="97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7471" w:rsidRPr="00D15D0A" w:rsidRDefault="00587471" w:rsidP="005C33C0">
                  <w:pPr>
                    <w:jc w:val="center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 xml:space="preserve">Кафедра </w:t>
                  </w:r>
                  <w:r w:rsidR="005C33C0">
                    <w:rPr>
                      <w:sz w:val="28"/>
                      <w:lang w:val="ru-RU"/>
                    </w:rPr>
                    <w:t>торгового дела и рекламы</w:t>
                  </w:r>
                </w:p>
                <w:p w:rsidR="00587471" w:rsidRPr="00D15D0A" w:rsidRDefault="00587471" w:rsidP="007D27DA">
                  <w:pPr>
                    <w:rPr>
                      <w:sz w:val="28"/>
                      <w:lang w:val="ru-RU"/>
                    </w:rPr>
                  </w:pPr>
                </w:p>
                <w:p w:rsidR="00587471" w:rsidRDefault="00587471" w:rsidP="007D27DA">
                  <w:pPr>
                    <w:jc w:val="center"/>
                    <w:rPr>
                      <w:b/>
                      <w:sz w:val="36"/>
                      <w:lang w:val="ru-RU"/>
                    </w:rPr>
                  </w:pPr>
                </w:p>
                <w:p w:rsidR="00D0594C" w:rsidRDefault="00587471" w:rsidP="00587471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243596">
                    <w:rPr>
                      <w:sz w:val="32"/>
                      <w:szCs w:val="32"/>
                      <w:lang w:val="ru-RU"/>
                    </w:rPr>
                    <w:t>ОТЧЕТ О</w:t>
                  </w:r>
                  <w:r w:rsidR="00D0594C">
                    <w:rPr>
                      <w:sz w:val="32"/>
                      <w:szCs w:val="32"/>
                      <w:lang w:val="ru-RU"/>
                    </w:rPr>
                    <w:t xml:space="preserve"> ПРАКТИКЕ</w:t>
                  </w:r>
                </w:p>
                <w:p w:rsidR="00587471" w:rsidRDefault="00587471" w:rsidP="00587471">
                  <w:pPr>
                    <w:jc w:val="center"/>
                    <w:rPr>
                      <w:sz w:val="32"/>
                      <w:lang w:val="ru-RU"/>
                    </w:rPr>
                  </w:pPr>
                  <w:r w:rsidRPr="00243596">
                    <w:rPr>
                      <w:sz w:val="32"/>
                      <w:szCs w:val="32"/>
                      <w:lang w:val="ru-RU"/>
                    </w:rPr>
                    <w:t xml:space="preserve"> НАУЧНО-ИССЛЕДОВАТЕЛЬСКОЙ </w:t>
                  </w:r>
                  <w:r>
                    <w:rPr>
                      <w:sz w:val="32"/>
                      <w:szCs w:val="32"/>
                      <w:lang w:val="ru-RU"/>
                    </w:rPr>
                    <w:t>РАБОТЕ</w:t>
                  </w:r>
                </w:p>
                <w:p w:rsidR="00587471" w:rsidRDefault="00587471" w:rsidP="00587471">
                  <w:pPr>
                    <w:jc w:val="center"/>
                    <w:rPr>
                      <w:sz w:val="32"/>
                      <w:lang w:val="ru-RU"/>
                    </w:rPr>
                  </w:pPr>
                </w:p>
                <w:p w:rsidR="00587471" w:rsidRDefault="00587471" w:rsidP="00587471">
                  <w:pPr>
                    <w:jc w:val="center"/>
                    <w:rPr>
                      <w:sz w:val="32"/>
                      <w:lang w:val="ru-RU"/>
                    </w:rPr>
                  </w:pPr>
                </w:p>
                <w:p w:rsidR="00587471" w:rsidRPr="00D15D0A" w:rsidRDefault="00587471" w:rsidP="007D27DA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587471" w:rsidRPr="00D15D0A" w:rsidRDefault="00587471" w:rsidP="007D27DA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587471" w:rsidRPr="00D15D0A" w:rsidRDefault="00587471" w:rsidP="007D27DA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587471" w:rsidRPr="00D15D0A" w:rsidRDefault="00587471" w:rsidP="007D27DA">
                  <w:pPr>
                    <w:rPr>
                      <w:sz w:val="32"/>
                      <w:lang w:val="ru-RU"/>
                    </w:rPr>
                  </w:pPr>
                </w:p>
                <w:p w:rsidR="00587471" w:rsidRPr="00D15D0A" w:rsidRDefault="00587471" w:rsidP="007D27DA">
                  <w:pPr>
                    <w:rPr>
                      <w:sz w:val="32"/>
                      <w:lang w:val="ru-RU"/>
                    </w:rPr>
                  </w:pPr>
                </w:p>
                <w:p w:rsidR="00587471" w:rsidRPr="00D15D0A" w:rsidRDefault="00587471" w:rsidP="007D27DA">
                  <w:pPr>
                    <w:rPr>
                      <w:sz w:val="32"/>
                      <w:lang w:val="ru-RU"/>
                    </w:rPr>
                  </w:pPr>
                </w:p>
                <w:p w:rsidR="00587471" w:rsidRPr="00D15D0A" w:rsidRDefault="00587471" w:rsidP="007D27DA">
                  <w:pPr>
                    <w:rPr>
                      <w:sz w:val="32"/>
                      <w:lang w:val="ru-RU"/>
                    </w:rPr>
                  </w:pPr>
                </w:p>
                <w:p w:rsidR="00587471" w:rsidRPr="00D15D0A" w:rsidRDefault="00587471" w:rsidP="007D27DA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Обучающегося(</w:t>
                  </w:r>
                  <w:proofErr w:type="spellStart"/>
                  <w:r w:rsidRPr="00D15D0A">
                    <w:rPr>
                      <w:sz w:val="28"/>
                      <w:lang w:val="ru-RU"/>
                    </w:rPr>
                    <w:t>ейся</w:t>
                  </w:r>
                  <w:proofErr w:type="spellEnd"/>
                  <w:r w:rsidRPr="00D15D0A">
                    <w:rPr>
                      <w:sz w:val="28"/>
                      <w:lang w:val="ru-RU"/>
                    </w:rPr>
                    <w:t>)_______ курса</w:t>
                  </w:r>
                </w:p>
                <w:p w:rsidR="00587471" w:rsidRPr="00D15D0A" w:rsidRDefault="00587471" w:rsidP="007D27DA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587471" w:rsidRPr="00D15D0A" w:rsidRDefault="00587471" w:rsidP="007D27DA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(Фамилия И.О.)</w:t>
                  </w:r>
                </w:p>
                <w:p w:rsidR="00587471" w:rsidRPr="00D15D0A" w:rsidRDefault="00587471" w:rsidP="007D27DA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87471" w:rsidRPr="00D15D0A" w:rsidRDefault="00587471" w:rsidP="007D27DA">
                  <w:pPr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(группа, шифр)</w:t>
                  </w:r>
                </w:p>
                <w:p w:rsidR="00587471" w:rsidRPr="00D15D0A" w:rsidRDefault="00587471" w:rsidP="007D27DA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587471" w:rsidRPr="00D15D0A" w:rsidRDefault="00587471" w:rsidP="007D27DA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87471" w:rsidRPr="00D15D0A" w:rsidRDefault="00587471" w:rsidP="007D27DA">
                  <w:pPr>
                    <w:ind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587471" w:rsidRPr="00D15D0A" w:rsidRDefault="00587471" w:rsidP="007D27DA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87471" w:rsidRPr="00D15D0A" w:rsidRDefault="00587471" w:rsidP="007D27DA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587471" w:rsidRPr="00D15D0A" w:rsidRDefault="00587471" w:rsidP="007D27DA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587471" w:rsidRPr="00D15D0A" w:rsidRDefault="00587471" w:rsidP="007D27DA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587471" w:rsidRPr="00D15D0A" w:rsidRDefault="00587471" w:rsidP="007D27DA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587471" w:rsidRDefault="00587471" w:rsidP="007D27DA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587471" w:rsidRDefault="00587471" w:rsidP="007D27DA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3B6FA6" w:rsidRDefault="003B6FA6" w:rsidP="007D27DA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  <w:p w:rsidR="00587471" w:rsidRPr="003A5B4C" w:rsidRDefault="00587471" w:rsidP="007D27D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Новосибирск </w:t>
                  </w:r>
                </w:p>
                <w:p w:rsidR="00587471" w:rsidRPr="000F2317" w:rsidRDefault="00587471" w:rsidP="00E135F6">
                  <w:pPr>
                    <w:jc w:val="center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</w:rPr>
                    <w:t>20</w:t>
                  </w:r>
                  <w:r w:rsidR="00E135F6">
                    <w:rPr>
                      <w:sz w:val="28"/>
                      <w:lang w:val="ru-RU"/>
                    </w:rPr>
                    <w:t>__</w:t>
                  </w:r>
                </w:p>
              </w:tc>
            </w:tr>
          </w:tbl>
          <w:p w:rsidR="00587471" w:rsidRPr="00BA365F" w:rsidRDefault="00587471" w:rsidP="007D27DA">
            <w:pPr>
              <w:rPr>
                <w:lang w:val="ru-RU"/>
              </w:rPr>
            </w:pPr>
          </w:p>
        </w:tc>
      </w:tr>
    </w:tbl>
    <w:p w:rsidR="00687DC0" w:rsidRPr="00687DC0" w:rsidRDefault="00687DC0" w:rsidP="00687DC0">
      <w:pPr>
        <w:jc w:val="right"/>
        <w:rPr>
          <w:rFonts w:eastAsia="Calibri"/>
          <w:sz w:val="28"/>
          <w:szCs w:val="28"/>
          <w:lang w:val="ru-RU"/>
        </w:rPr>
      </w:pPr>
      <w:r w:rsidRPr="00687DC0">
        <w:rPr>
          <w:rFonts w:eastAsia="Calibri"/>
          <w:sz w:val="28"/>
          <w:szCs w:val="28"/>
          <w:lang w:val="ru-RU"/>
        </w:rPr>
        <w:lastRenderedPageBreak/>
        <w:t>Приложение 2</w:t>
      </w:r>
    </w:p>
    <w:p w:rsidR="00687DC0" w:rsidRPr="00687DC0" w:rsidRDefault="00687DC0" w:rsidP="00687DC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687DC0" w:rsidRPr="00687DC0" w:rsidRDefault="003B6FA6" w:rsidP="00687DC0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687DC0" w:rsidRPr="00687DC0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687DC0" w:rsidRPr="00687DC0" w:rsidRDefault="00687DC0" w:rsidP="00687DC0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687DC0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687DC0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687DC0" w:rsidRPr="00687DC0" w:rsidRDefault="00687DC0" w:rsidP="00687DC0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687DC0" w:rsidRPr="00687DC0" w:rsidRDefault="00687DC0" w:rsidP="00687DC0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687DC0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687DC0" w:rsidRPr="00687DC0" w:rsidRDefault="00687DC0" w:rsidP="00687DC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</w:p>
    <w:p w:rsid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jc w:val="center"/>
        <w:rPr>
          <w:rFonts w:eastAsia="Calibri"/>
          <w:b/>
          <w:spacing w:val="1"/>
          <w:sz w:val="28"/>
          <w:szCs w:val="28"/>
          <w:lang w:val="ru-RU" w:eastAsia="ru-RU"/>
        </w:rPr>
      </w:pPr>
      <w:r w:rsidRPr="00687DC0">
        <w:rPr>
          <w:b/>
          <w:spacing w:val="1"/>
          <w:sz w:val="24"/>
          <w:szCs w:val="24"/>
          <w:lang w:val="ru-RU" w:eastAsia="ru-RU"/>
        </w:rPr>
        <w:t>научно-исследовательской работ</w:t>
      </w:r>
      <w:r>
        <w:rPr>
          <w:b/>
          <w:spacing w:val="1"/>
          <w:sz w:val="24"/>
          <w:szCs w:val="24"/>
          <w:lang w:val="ru-RU" w:eastAsia="ru-RU"/>
        </w:rPr>
        <w:t>ы</w:t>
      </w:r>
    </w:p>
    <w:p w:rsidR="00687DC0" w:rsidRP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687DC0" w:rsidRPr="00687DC0" w:rsidRDefault="00687DC0" w:rsidP="00687DC0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>
        <w:rPr>
          <w:rFonts w:eastAsia="Calibri"/>
          <w:sz w:val="24"/>
          <w:szCs w:val="24"/>
          <w:lang w:val="ru-RU" w:eastAsia="ru-RU"/>
        </w:rPr>
        <w:t>Отдел магистратуры и аспирантуры научного управления</w:t>
      </w:r>
    </w:p>
    <w:p w:rsidR="00687DC0" w:rsidRPr="00687DC0" w:rsidRDefault="00687DC0" w:rsidP="00687DC0">
      <w:pPr>
        <w:spacing w:after="120"/>
        <w:rPr>
          <w:rFonts w:eastAsia="Calibri"/>
          <w:sz w:val="22"/>
          <w:szCs w:val="22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687DC0" w:rsidRPr="00687DC0" w:rsidRDefault="00687DC0" w:rsidP="00687DC0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2"/>
          <w:szCs w:val="22"/>
          <w:lang w:val="ru-RU"/>
        </w:rPr>
        <w:t>Кафедра торгового дела и рекламы</w:t>
      </w:r>
    </w:p>
    <w:p w:rsidR="00687DC0" w:rsidRP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687DC0">
        <w:rPr>
          <w:rFonts w:eastAsia="Calibri"/>
          <w:bCs/>
          <w:sz w:val="24"/>
          <w:szCs w:val="24"/>
          <w:lang w:val="ru-RU" w:eastAsia="ru-RU"/>
        </w:rPr>
        <w:t>38.0</w:t>
      </w:r>
      <w:r>
        <w:rPr>
          <w:rFonts w:eastAsia="Calibri"/>
          <w:bCs/>
          <w:sz w:val="24"/>
          <w:szCs w:val="24"/>
          <w:lang w:val="ru-RU" w:eastAsia="ru-RU"/>
        </w:rPr>
        <w:t>4</w:t>
      </w:r>
      <w:r w:rsidRPr="00687DC0">
        <w:rPr>
          <w:rFonts w:eastAsia="Calibri"/>
          <w:bCs/>
          <w:sz w:val="24"/>
          <w:szCs w:val="24"/>
          <w:lang w:val="ru-RU" w:eastAsia="ru-RU"/>
        </w:rPr>
        <w:t>.06 Торговое дело</w:t>
      </w:r>
    </w:p>
    <w:p w:rsidR="00687DC0" w:rsidRP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i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 xml:space="preserve">Профиль (направленность):  </w:t>
      </w:r>
      <w:r>
        <w:rPr>
          <w:rFonts w:eastAsia="Calibri"/>
          <w:sz w:val="24"/>
          <w:szCs w:val="24"/>
          <w:lang w:val="ru-RU" w:eastAsia="ru-RU"/>
        </w:rPr>
        <w:t xml:space="preserve">Коммерческая </w:t>
      </w:r>
      <w:r w:rsidRPr="00687DC0">
        <w:rPr>
          <w:rFonts w:eastAsia="Calibri"/>
          <w:sz w:val="24"/>
          <w:szCs w:val="24"/>
          <w:lang w:val="ru-RU" w:eastAsia="ru-RU"/>
        </w:rPr>
        <w:t xml:space="preserve"> логистика </w:t>
      </w:r>
    </w:p>
    <w:p w:rsidR="00687DC0" w:rsidRPr="00687DC0" w:rsidRDefault="00687DC0" w:rsidP="00687DC0">
      <w:pPr>
        <w:numPr>
          <w:ilvl w:val="0"/>
          <w:numId w:val="20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>Сроки практики с ____________</w:t>
      </w:r>
      <w:r w:rsidRPr="00687DC0">
        <w:rPr>
          <w:rFonts w:eastAsia="Calibri"/>
          <w:color w:val="548DD4"/>
          <w:sz w:val="22"/>
          <w:szCs w:val="22"/>
          <w:lang w:val="ru-RU"/>
        </w:rPr>
        <w:t xml:space="preserve"> </w:t>
      </w:r>
      <w:r w:rsidRPr="00687DC0">
        <w:rPr>
          <w:rFonts w:eastAsia="Calibri"/>
          <w:sz w:val="22"/>
          <w:szCs w:val="22"/>
          <w:lang w:val="ru-RU"/>
        </w:rPr>
        <w:t>по ______________________20___ г.</w:t>
      </w:r>
    </w:p>
    <w:p w:rsidR="00687DC0" w:rsidRPr="00687DC0" w:rsidRDefault="00687DC0" w:rsidP="00687DC0">
      <w:pPr>
        <w:numPr>
          <w:ilvl w:val="0"/>
          <w:numId w:val="20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>Место прохождения практики ________________________________.</w:t>
      </w:r>
    </w:p>
    <w:p w:rsidR="00687DC0" w:rsidRPr="00687DC0" w:rsidRDefault="00687DC0" w:rsidP="00687DC0">
      <w:pPr>
        <w:numPr>
          <w:ilvl w:val="0"/>
          <w:numId w:val="20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>Сроки сдачи студентом отчёта ________________________________.</w:t>
      </w:r>
    </w:p>
    <w:p w:rsidR="00687DC0" w:rsidRPr="00687DC0" w:rsidRDefault="00687DC0" w:rsidP="00687DC0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ab/>
      </w:r>
      <w:r w:rsidRPr="00687DC0">
        <w:rPr>
          <w:rFonts w:eastAsia="Calibri"/>
          <w:sz w:val="22"/>
          <w:szCs w:val="22"/>
          <w:lang w:val="ru-RU"/>
        </w:rPr>
        <w:tab/>
      </w:r>
      <w:r w:rsidRPr="00687DC0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687DC0" w:rsidRPr="00687DC0" w:rsidRDefault="00687DC0" w:rsidP="00687DC0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687DC0" w:rsidRPr="00687DC0" w:rsidTr="00050866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687DC0">
              <w:rPr>
                <w:rFonts w:eastAsia="Calibri"/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 w:rsidRPr="00687DC0">
              <w:rPr>
                <w:rFonts w:eastAsia="Calibri"/>
                <w:b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687DC0" w:rsidRPr="00117F3D" w:rsidTr="0005086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687DC0" w:rsidRPr="00687DC0" w:rsidRDefault="00687DC0" w:rsidP="00687DC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687DC0" w:rsidRPr="00687DC0" w:rsidRDefault="00687DC0" w:rsidP="00687DC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687DC0" w:rsidRPr="00687DC0" w:rsidRDefault="00687DC0" w:rsidP="00687DC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687DC0" w:rsidRPr="00687DC0" w:rsidRDefault="00687DC0" w:rsidP="00687DC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687DC0" w:rsidRPr="00687DC0" w:rsidRDefault="00687DC0" w:rsidP="00687DC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687DC0" w:rsidRPr="00687DC0" w:rsidRDefault="00687DC0" w:rsidP="00687DC0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687DC0">
              <w:rPr>
                <w:color w:val="000000"/>
                <w:sz w:val="22"/>
                <w:szCs w:val="22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117F3D" w:rsidTr="00050866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687DC0">
              <w:rPr>
                <w:color w:val="000000"/>
                <w:sz w:val="22"/>
                <w:szCs w:val="22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:rsidR="00687DC0" w:rsidRPr="00687DC0" w:rsidRDefault="00687DC0" w:rsidP="00687DC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687DC0" w:rsidRPr="00687DC0" w:rsidRDefault="00687DC0" w:rsidP="00687DC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687DC0" w:rsidRPr="00687DC0" w:rsidRDefault="00687DC0" w:rsidP="00687DC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687DC0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687DC0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687DC0" w:rsidRPr="00687DC0" w:rsidRDefault="00687DC0" w:rsidP="00687DC0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687DC0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687DC0" w:rsidRPr="00687DC0" w:rsidRDefault="00687DC0" w:rsidP="00687DC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687DC0" w:rsidRPr="00687DC0" w:rsidRDefault="00687DC0" w:rsidP="00687DC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687DC0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687DC0" w:rsidRPr="00687DC0" w:rsidRDefault="00687DC0" w:rsidP="00687DC0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687DC0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687DC0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687DC0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687DC0" w:rsidRPr="00687DC0" w:rsidRDefault="00687DC0" w:rsidP="00687DC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687DC0" w:rsidRPr="00687DC0" w:rsidRDefault="00687DC0" w:rsidP="00687DC0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</w:p>
    <w:p w:rsidR="00687DC0" w:rsidRPr="00687DC0" w:rsidRDefault="00687DC0" w:rsidP="00687DC0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687DC0" w:rsidRPr="00687DC0" w:rsidRDefault="00687DC0" w:rsidP="00687DC0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687DC0" w:rsidRPr="00687DC0" w:rsidRDefault="00687DC0" w:rsidP="00687DC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687DC0" w:rsidRPr="00687DC0" w:rsidRDefault="00687DC0" w:rsidP="00687DC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687DC0" w:rsidRPr="00687DC0" w:rsidRDefault="00687DC0" w:rsidP="00687DC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687DC0" w:rsidRPr="00687DC0" w:rsidRDefault="00687DC0" w:rsidP="00687DC0">
      <w:pPr>
        <w:jc w:val="right"/>
        <w:rPr>
          <w:rFonts w:eastAsia="Calibri"/>
          <w:b/>
          <w:bCs/>
          <w:sz w:val="24"/>
          <w:szCs w:val="24"/>
          <w:lang w:val="ru-RU" w:eastAsia="ru-RU"/>
        </w:rPr>
      </w:pPr>
      <w:r w:rsidRPr="00687DC0">
        <w:rPr>
          <w:rFonts w:eastAsia="Calibri"/>
          <w:sz w:val="28"/>
          <w:szCs w:val="28"/>
          <w:lang w:val="ru-RU"/>
        </w:rPr>
        <w:lastRenderedPageBreak/>
        <w:t>Приложение 3</w:t>
      </w:r>
    </w:p>
    <w:p w:rsidR="00687DC0" w:rsidRPr="00687DC0" w:rsidRDefault="00687DC0" w:rsidP="00687DC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687DC0" w:rsidRPr="00687DC0" w:rsidRDefault="00687DC0" w:rsidP="00687DC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687DC0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jc w:val="center"/>
        <w:rPr>
          <w:rFonts w:eastAsia="Calibri"/>
          <w:b/>
          <w:spacing w:val="1"/>
          <w:sz w:val="28"/>
          <w:szCs w:val="28"/>
          <w:lang w:val="ru-RU" w:eastAsia="ru-RU"/>
        </w:rPr>
      </w:pPr>
      <w:r w:rsidRPr="00687DC0">
        <w:rPr>
          <w:b/>
          <w:spacing w:val="1"/>
          <w:sz w:val="24"/>
          <w:szCs w:val="24"/>
          <w:lang w:val="ru-RU" w:eastAsia="ru-RU"/>
        </w:rPr>
        <w:t>научно-исследовательской работ</w:t>
      </w:r>
      <w:r>
        <w:rPr>
          <w:b/>
          <w:spacing w:val="1"/>
          <w:sz w:val="24"/>
          <w:szCs w:val="24"/>
          <w:lang w:val="ru-RU" w:eastAsia="ru-RU"/>
        </w:rPr>
        <w:t>ы</w:t>
      </w:r>
    </w:p>
    <w:p w:rsidR="00687DC0" w:rsidRP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</w:p>
    <w:p w:rsidR="00687DC0" w:rsidRP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687DC0" w:rsidRDefault="00687DC0" w:rsidP="00687DC0">
      <w:pPr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>Отдел магистратуры и аспирантуры научного управления</w:t>
      </w:r>
    </w:p>
    <w:p w:rsidR="00687DC0" w:rsidRPr="00687DC0" w:rsidRDefault="00687DC0" w:rsidP="00687DC0">
      <w:pPr>
        <w:spacing w:after="120"/>
        <w:rPr>
          <w:rFonts w:eastAsia="Calibri"/>
          <w:sz w:val="22"/>
          <w:szCs w:val="22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687DC0" w:rsidRPr="00687DC0" w:rsidRDefault="00687DC0" w:rsidP="00687DC0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2"/>
          <w:szCs w:val="22"/>
          <w:lang w:val="ru-RU"/>
        </w:rPr>
        <w:t>Кафедра торгового дела и рекламы</w:t>
      </w:r>
    </w:p>
    <w:p w:rsidR="00687DC0" w:rsidRP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687DC0">
        <w:rPr>
          <w:rFonts w:eastAsia="Calibri"/>
          <w:bCs/>
          <w:sz w:val="24"/>
          <w:szCs w:val="24"/>
          <w:lang w:val="ru-RU" w:eastAsia="ru-RU"/>
        </w:rPr>
        <w:t>38.0</w:t>
      </w:r>
      <w:r>
        <w:rPr>
          <w:rFonts w:eastAsia="Calibri"/>
          <w:bCs/>
          <w:sz w:val="24"/>
          <w:szCs w:val="24"/>
          <w:lang w:val="ru-RU" w:eastAsia="ru-RU"/>
        </w:rPr>
        <w:t>4</w:t>
      </w:r>
      <w:r w:rsidRPr="00687DC0">
        <w:rPr>
          <w:rFonts w:eastAsia="Calibri"/>
          <w:bCs/>
          <w:sz w:val="24"/>
          <w:szCs w:val="24"/>
          <w:lang w:val="ru-RU" w:eastAsia="ru-RU"/>
        </w:rPr>
        <w:t>.06 Торговое дело</w:t>
      </w:r>
    </w:p>
    <w:p w:rsidR="00687DC0" w:rsidRP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i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 xml:space="preserve">Профиль (направленность):  </w:t>
      </w:r>
      <w:r>
        <w:rPr>
          <w:rFonts w:eastAsia="Calibri"/>
          <w:sz w:val="24"/>
          <w:szCs w:val="24"/>
          <w:lang w:val="ru-RU" w:eastAsia="ru-RU"/>
        </w:rPr>
        <w:t>Коммерческая</w:t>
      </w:r>
      <w:r w:rsidRPr="00687DC0">
        <w:rPr>
          <w:rFonts w:eastAsia="Calibri"/>
          <w:sz w:val="24"/>
          <w:szCs w:val="24"/>
          <w:lang w:val="ru-RU" w:eastAsia="ru-RU"/>
        </w:rPr>
        <w:t xml:space="preserve"> логистика  </w:t>
      </w:r>
    </w:p>
    <w:p w:rsidR="00687DC0" w:rsidRPr="00687DC0" w:rsidRDefault="00687DC0" w:rsidP="00687DC0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687DC0" w:rsidRPr="00687DC0" w:rsidRDefault="00687DC0" w:rsidP="00687DC0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687DC0" w:rsidRPr="00117F3D" w:rsidTr="00050866">
        <w:tc>
          <w:tcPr>
            <w:tcW w:w="808" w:type="dxa"/>
            <w:shd w:val="clear" w:color="auto" w:fill="auto"/>
            <w:vAlign w:val="center"/>
          </w:tcPr>
          <w:p w:rsidR="00687DC0" w:rsidRPr="00687DC0" w:rsidRDefault="00687DC0" w:rsidP="00687DC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п</w:t>
            </w:r>
            <w:proofErr w:type="gramEnd"/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687DC0" w:rsidRPr="00687DC0" w:rsidRDefault="00687DC0" w:rsidP="00687DC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687DC0" w:rsidRPr="00687DC0" w:rsidRDefault="00687DC0" w:rsidP="00687DC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7DC0" w:rsidRPr="00687DC0" w:rsidRDefault="00687DC0" w:rsidP="00687DC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Сроки</w:t>
            </w:r>
          </w:p>
          <w:p w:rsidR="00687DC0" w:rsidRPr="00687DC0" w:rsidRDefault="00687DC0" w:rsidP="00687DC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687DC0" w:rsidRPr="00687DC0" w:rsidRDefault="00687DC0" w:rsidP="00687DC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687DC0" w:rsidRPr="00117F3D" w:rsidTr="00050866">
        <w:trPr>
          <w:trHeight w:val="309"/>
        </w:trPr>
        <w:tc>
          <w:tcPr>
            <w:tcW w:w="808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87DC0" w:rsidRPr="00687DC0" w:rsidRDefault="00687DC0" w:rsidP="00687DC0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687DC0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87DC0" w:rsidRPr="00117F3D" w:rsidTr="00050866">
        <w:trPr>
          <w:trHeight w:val="372"/>
        </w:trPr>
        <w:tc>
          <w:tcPr>
            <w:tcW w:w="808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87DC0" w:rsidRPr="00117F3D" w:rsidTr="00050866">
        <w:trPr>
          <w:trHeight w:val="264"/>
        </w:trPr>
        <w:tc>
          <w:tcPr>
            <w:tcW w:w="808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87DC0" w:rsidRPr="00117F3D" w:rsidTr="00050866">
        <w:trPr>
          <w:trHeight w:val="339"/>
        </w:trPr>
        <w:tc>
          <w:tcPr>
            <w:tcW w:w="808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87DC0" w:rsidRPr="00117F3D" w:rsidTr="00050866">
        <w:trPr>
          <w:trHeight w:val="260"/>
        </w:trPr>
        <w:tc>
          <w:tcPr>
            <w:tcW w:w="808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87DC0" w:rsidRPr="00117F3D" w:rsidTr="00050866">
        <w:trPr>
          <w:trHeight w:val="321"/>
        </w:trPr>
        <w:tc>
          <w:tcPr>
            <w:tcW w:w="808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687DC0" w:rsidRPr="00687DC0" w:rsidRDefault="00687DC0" w:rsidP="00687DC0">
      <w:pPr>
        <w:spacing w:line="216" w:lineRule="auto"/>
        <w:rPr>
          <w:rFonts w:eastAsia="Calibri"/>
          <w:sz w:val="22"/>
          <w:szCs w:val="22"/>
          <w:lang w:val="ru-RU" w:eastAsia="ru-RU"/>
        </w:rPr>
      </w:pPr>
    </w:p>
    <w:p w:rsidR="00687DC0" w:rsidRPr="00687DC0" w:rsidRDefault="00687DC0" w:rsidP="00687DC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Cs w:val="22"/>
          <w:lang w:val="ru-RU"/>
        </w:rPr>
      </w:pPr>
      <w:r w:rsidRPr="00687DC0">
        <w:rPr>
          <w:rFonts w:eastAsia="Calibri"/>
          <w:szCs w:val="22"/>
          <w:lang w:val="ru-RU"/>
        </w:rPr>
        <w:t>Выписка из журнала вводного инструктажа _________________________________________</w:t>
      </w:r>
    </w:p>
    <w:p w:rsidR="00687DC0" w:rsidRPr="00687DC0" w:rsidRDefault="00687DC0" w:rsidP="00687DC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  <w:szCs w:val="22"/>
          <w:lang w:val="ru-RU"/>
        </w:rPr>
      </w:pPr>
      <w:r w:rsidRPr="00687DC0">
        <w:rPr>
          <w:rFonts w:eastAsia="Calibri"/>
          <w:sz w:val="14"/>
          <w:szCs w:val="22"/>
          <w:lang w:val="ru-RU"/>
        </w:rPr>
        <w:tab/>
      </w:r>
      <w:r w:rsidRPr="00687DC0">
        <w:rPr>
          <w:rFonts w:eastAsia="Calibri"/>
          <w:sz w:val="14"/>
          <w:szCs w:val="22"/>
          <w:lang w:val="ru-RU"/>
        </w:rPr>
        <w:tab/>
      </w:r>
      <w:r w:rsidRPr="00687DC0">
        <w:rPr>
          <w:rFonts w:eastAsia="Calibri"/>
          <w:sz w:val="14"/>
          <w:szCs w:val="22"/>
          <w:lang w:val="ru-RU"/>
        </w:rPr>
        <w:tab/>
      </w:r>
      <w:r w:rsidRPr="00687DC0">
        <w:rPr>
          <w:rFonts w:eastAsia="Calibri"/>
          <w:sz w:val="14"/>
          <w:szCs w:val="22"/>
          <w:lang w:val="ru-RU"/>
        </w:rPr>
        <w:tab/>
      </w:r>
      <w:r w:rsidRPr="00687DC0">
        <w:rPr>
          <w:rFonts w:eastAsia="Calibri"/>
          <w:sz w:val="14"/>
          <w:szCs w:val="22"/>
          <w:lang w:val="ru-RU"/>
        </w:rPr>
        <w:tab/>
        <w:t>(наименование организации)</w:t>
      </w:r>
    </w:p>
    <w:p w:rsidR="00687DC0" w:rsidRPr="00687DC0" w:rsidRDefault="00687DC0" w:rsidP="00687DC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  <w:szCs w:val="22"/>
          <w:lang w:val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687DC0" w:rsidRPr="00687DC0" w:rsidTr="00050866">
        <w:tc>
          <w:tcPr>
            <w:tcW w:w="1275" w:type="dxa"/>
            <w:vAlign w:val="center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687DC0">
              <w:rPr>
                <w:rFonts w:eastAsia="Calibri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4203" w:type="dxa"/>
            <w:vAlign w:val="center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687DC0">
              <w:rPr>
                <w:rFonts w:eastAsia="Calibri"/>
                <w:sz w:val="22"/>
                <w:szCs w:val="22"/>
                <w:lang w:val="ru-RU"/>
              </w:rPr>
              <w:t xml:space="preserve">ФИО </w:t>
            </w:r>
            <w:proofErr w:type="gramStart"/>
            <w:r w:rsidRPr="00687DC0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687DC0">
              <w:rPr>
                <w:rFonts w:eastAsia="Calibri"/>
                <w:sz w:val="22"/>
                <w:szCs w:val="22"/>
                <w:lang w:val="ru-RU"/>
              </w:rPr>
              <w:t>Подпись</w:t>
            </w:r>
          </w:p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687DC0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</w:p>
        </w:tc>
        <w:tc>
          <w:tcPr>
            <w:tcW w:w="1835" w:type="dxa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687DC0">
              <w:rPr>
                <w:rFonts w:eastAsia="Calibri"/>
                <w:sz w:val="22"/>
                <w:szCs w:val="22"/>
                <w:lang w:val="ru-RU"/>
              </w:rPr>
              <w:t xml:space="preserve">Подпись </w:t>
            </w:r>
            <w:proofErr w:type="gramStart"/>
            <w:r w:rsidRPr="00687DC0">
              <w:rPr>
                <w:rFonts w:eastAsia="Calibri"/>
                <w:sz w:val="22"/>
                <w:szCs w:val="22"/>
                <w:lang w:val="ru-RU"/>
              </w:rPr>
              <w:t>инструктируемого</w:t>
            </w:r>
            <w:proofErr w:type="gramEnd"/>
          </w:p>
        </w:tc>
      </w:tr>
      <w:tr w:rsidR="00687DC0" w:rsidRPr="00687DC0" w:rsidTr="00050866">
        <w:tc>
          <w:tcPr>
            <w:tcW w:w="1275" w:type="dxa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03" w:type="dxa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:rsidR="00687DC0" w:rsidRPr="00687DC0" w:rsidRDefault="00687DC0" w:rsidP="00687DC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  <w:lang w:val="ru-RU"/>
        </w:rPr>
      </w:pPr>
    </w:p>
    <w:p w:rsidR="00687DC0" w:rsidRPr="00687DC0" w:rsidRDefault="00687DC0" w:rsidP="00687DC0">
      <w:pPr>
        <w:tabs>
          <w:tab w:val="left" w:pos="0"/>
        </w:tabs>
        <w:spacing w:line="312" w:lineRule="auto"/>
        <w:rPr>
          <w:rFonts w:eastAsia="Calibri"/>
          <w:spacing w:val="1"/>
          <w:sz w:val="24"/>
          <w:szCs w:val="24"/>
          <w:lang w:val="ru-RU" w:eastAsia="ru-RU"/>
        </w:rPr>
      </w:pPr>
    </w:p>
    <w:p w:rsidR="00687DC0" w:rsidRPr="00687DC0" w:rsidRDefault="008E15F6" w:rsidP="008E15F6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687DC0" w:rsidRPr="00687DC0" w:rsidRDefault="00687DC0" w:rsidP="00687DC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687DC0" w:rsidRPr="00687DC0" w:rsidRDefault="00687DC0" w:rsidP="00687DC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687DC0" w:rsidRPr="00687DC0" w:rsidRDefault="00687DC0" w:rsidP="00687DC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687DC0" w:rsidRDefault="00687DC0" w:rsidP="00687DC0">
      <w:pPr>
        <w:jc w:val="right"/>
        <w:rPr>
          <w:rFonts w:eastAsia="Calibri"/>
          <w:sz w:val="28"/>
          <w:szCs w:val="22"/>
          <w:lang w:val="ru-RU"/>
        </w:rPr>
      </w:pPr>
    </w:p>
    <w:p w:rsidR="008E15F6" w:rsidRDefault="008E15F6" w:rsidP="00687DC0">
      <w:pPr>
        <w:jc w:val="right"/>
        <w:rPr>
          <w:rFonts w:eastAsia="Calibri"/>
          <w:sz w:val="28"/>
          <w:szCs w:val="22"/>
          <w:lang w:val="ru-RU"/>
        </w:rPr>
      </w:pPr>
    </w:p>
    <w:p w:rsidR="008E15F6" w:rsidRDefault="008E15F6" w:rsidP="00687DC0">
      <w:pPr>
        <w:jc w:val="right"/>
        <w:rPr>
          <w:rFonts w:eastAsia="Calibri"/>
          <w:sz w:val="28"/>
          <w:szCs w:val="22"/>
          <w:lang w:val="ru-RU"/>
        </w:rPr>
      </w:pPr>
    </w:p>
    <w:p w:rsidR="008E15F6" w:rsidRPr="00687DC0" w:rsidRDefault="008E15F6" w:rsidP="00687DC0">
      <w:pPr>
        <w:jc w:val="right"/>
        <w:rPr>
          <w:rFonts w:eastAsia="Calibri"/>
          <w:sz w:val="28"/>
          <w:szCs w:val="22"/>
          <w:lang w:val="ru-RU"/>
        </w:rPr>
      </w:pPr>
    </w:p>
    <w:p w:rsidR="003B6FA6" w:rsidRDefault="003B6FA6" w:rsidP="00687DC0">
      <w:pPr>
        <w:widowControl w:val="0"/>
        <w:jc w:val="right"/>
        <w:rPr>
          <w:rFonts w:eastAsia="Calibri"/>
          <w:sz w:val="28"/>
          <w:szCs w:val="28"/>
          <w:lang w:val="ru-RU"/>
        </w:rPr>
      </w:pPr>
    </w:p>
    <w:p w:rsidR="003B6FA6" w:rsidRDefault="003B6FA6" w:rsidP="00687DC0">
      <w:pPr>
        <w:widowControl w:val="0"/>
        <w:jc w:val="right"/>
        <w:rPr>
          <w:rFonts w:eastAsia="Calibri"/>
          <w:sz w:val="28"/>
          <w:szCs w:val="28"/>
          <w:lang w:val="ru-RU"/>
        </w:rPr>
      </w:pPr>
    </w:p>
    <w:p w:rsidR="00687DC0" w:rsidRPr="00687DC0" w:rsidRDefault="00687DC0" w:rsidP="00687DC0">
      <w:pPr>
        <w:widowControl w:val="0"/>
        <w:jc w:val="right"/>
        <w:rPr>
          <w:b/>
          <w:spacing w:val="1"/>
          <w:sz w:val="24"/>
          <w:szCs w:val="22"/>
          <w:lang w:val="ru-RU" w:eastAsia="ru-RU"/>
        </w:rPr>
      </w:pPr>
      <w:r w:rsidRPr="00687DC0">
        <w:rPr>
          <w:rFonts w:eastAsia="Calibri"/>
          <w:sz w:val="28"/>
          <w:szCs w:val="28"/>
          <w:lang w:val="ru-RU"/>
        </w:rPr>
        <w:lastRenderedPageBreak/>
        <w:t>Приложение 4</w:t>
      </w:r>
    </w:p>
    <w:p w:rsidR="00687DC0" w:rsidRPr="00687DC0" w:rsidRDefault="00687DC0" w:rsidP="00687DC0">
      <w:pPr>
        <w:widowControl w:val="0"/>
        <w:jc w:val="center"/>
        <w:rPr>
          <w:b/>
          <w:spacing w:val="1"/>
          <w:sz w:val="24"/>
          <w:szCs w:val="22"/>
          <w:lang w:val="ru-RU" w:eastAsia="ru-RU"/>
        </w:rPr>
      </w:pPr>
    </w:p>
    <w:p w:rsidR="00687DC0" w:rsidRPr="00687DC0" w:rsidRDefault="00687DC0" w:rsidP="00687DC0">
      <w:pPr>
        <w:widowControl w:val="0"/>
        <w:jc w:val="center"/>
        <w:rPr>
          <w:sz w:val="22"/>
          <w:szCs w:val="22"/>
          <w:lang w:val="ru-RU"/>
        </w:rPr>
      </w:pPr>
      <w:r w:rsidRPr="00687DC0">
        <w:rPr>
          <w:b/>
          <w:spacing w:val="1"/>
          <w:sz w:val="24"/>
          <w:szCs w:val="22"/>
          <w:lang w:val="ru-RU" w:eastAsia="ru-RU"/>
        </w:rPr>
        <w:t>Отзыв</w:t>
      </w:r>
      <w:r w:rsidRPr="00687DC0">
        <w:rPr>
          <w:b/>
          <w:spacing w:val="1"/>
          <w:sz w:val="24"/>
          <w:szCs w:val="22"/>
          <w:lang w:val="ru-RU" w:eastAsia="ru-RU"/>
        </w:rPr>
        <w:br/>
      </w:r>
    </w:p>
    <w:p w:rsidR="00687DC0" w:rsidRPr="00687DC0" w:rsidRDefault="00687DC0" w:rsidP="00687DC0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687DC0">
        <w:rPr>
          <w:spacing w:val="1"/>
          <w:sz w:val="24"/>
          <w:szCs w:val="22"/>
          <w:lang w:val="ru-RU" w:eastAsia="ru-RU"/>
        </w:rPr>
        <w:t xml:space="preserve">Обучающийся АНОО </w:t>
      </w:r>
      <w:proofErr w:type="gramStart"/>
      <w:r w:rsidRPr="00687DC0">
        <w:rPr>
          <w:spacing w:val="1"/>
          <w:sz w:val="24"/>
          <w:szCs w:val="22"/>
          <w:lang w:val="ru-RU" w:eastAsia="ru-RU"/>
        </w:rPr>
        <w:t>ВО</w:t>
      </w:r>
      <w:proofErr w:type="gramEnd"/>
      <w:r w:rsidRPr="00687DC0">
        <w:rPr>
          <w:spacing w:val="1"/>
          <w:sz w:val="24"/>
          <w:szCs w:val="22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687DC0" w:rsidRPr="00687DC0" w:rsidRDefault="00687DC0" w:rsidP="00687DC0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687DC0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687DC0" w:rsidRPr="00687DC0" w:rsidRDefault="00687DC0" w:rsidP="00687DC0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687DC0">
        <w:rPr>
          <w:spacing w:val="1"/>
          <w:sz w:val="22"/>
          <w:szCs w:val="22"/>
          <w:lang w:val="ru-RU" w:eastAsia="ru-RU"/>
        </w:rPr>
        <w:t>____________________________________________________________ факультета, __курса,</w:t>
      </w:r>
    </w:p>
    <w:p w:rsidR="00687DC0" w:rsidRPr="00687DC0" w:rsidRDefault="00687DC0" w:rsidP="00687DC0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687DC0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687DC0" w:rsidRPr="00687DC0" w:rsidRDefault="00687DC0" w:rsidP="00687DC0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687DC0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687DC0" w:rsidRPr="00687DC0" w:rsidRDefault="00687DC0" w:rsidP="00687DC0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687DC0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687DC0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687DC0" w:rsidRPr="00687DC0" w:rsidRDefault="00687DC0" w:rsidP="00687DC0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687DC0">
        <w:rPr>
          <w:i/>
          <w:spacing w:val="1"/>
          <w:sz w:val="18"/>
          <w:szCs w:val="22"/>
          <w:lang w:val="ru-RU" w:eastAsia="ru-RU"/>
        </w:rPr>
        <w:tab/>
      </w:r>
      <w:r w:rsidRPr="00687DC0">
        <w:rPr>
          <w:i/>
          <w:spacing w:val="1"/>
          <w:sz w:val="18"/>
          <w:szCs w:val="22"/>
          <w:lang w:val="ru-RU" w:eastAsia="ru-RU"/>
        </w:rPr>
        <w:tab/>
      </w:r>
      <w:r w:rsidRPr="00687DC0">
        <w:rPr>
          <w:i/>
          <w:spacing w:val="1"/>
          <w:sz w:val="18"/>
          <w:szCs w:val="22"/>
          <w:lang w:val="ru-RU" w:eastAsia="ru-RU"/>
        </w:rPr>
        <w:tab/>
      </w:r>
      <w:r w:rsidRPr="00687DC0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687DC0" w:rsidRPr="00687DC0" w:rsidRDefault="00687DC0" w:rsidP="00687DC0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687DC0">
        <w:rPr>
          <w:i/>
          <w:spacing w:val="1"/>
          <w:sz w:val="22"/>
          <w:szCs w:val="22"/>
          <w:lang w:val="ru-RU" w:eastAsia="ru-RU"/>
        </w:rPr>
        <w:t xml:space="preserve"> </w:t>
      </w:r>
      <w:r w:rsidRPr="00687DC0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687DC0" w:rsidRPr="00687DC0" w:rsidRDefault="00687DC0" w:rsidP="00687DC0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687DC0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687DC0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687DC0" w:rsidRPr="00687DC0" w:rsidRDefault="00687DC0" w:rsidP="00687DC0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687DC0" w:rsidRPr="00687DC0" w:rsidRDefault="00687DC0" w:rsidP="00687DC0">
      <w:pPr>
        <w:jc w:val="both"/>
        <w:rPr>
          <w:sz w:val="24"/>
          <w:szCs w:val="24"/>
          <w:lang w:val="ru-RU" w:eastAsia="ru-RU"/>
        </w:rPr>
      </w:pPr>
      <w:r w:rsidRPr="00687DC0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687DC0">
        <w:rPr>
          <w:sz w:val="24"/>
          <w:szCs w:val="24"/>
          <w:lang w:val="ru-RU" w:eastAsia="ru-RU"/>
        </w:rPr>
        <w:t>обучающийся</w:t>
      </w:r>
      <w:proofErr w:type="gramEnd"/>
      <w:r w:rsidRPr="00687DC0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687DC0" w:rsidRPr="00687DC0" w:rsidRDefault="00687DC0" w:rsidP="00687DC0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687DC0" w:rsidRPr="00687DC0" w:rsidTr="00050866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687DC0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687DC0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687DC0" w:rsidRPr="00687DC0" w:rsidTr="00050866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687DC0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687DC0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687DC0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687DC0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687DC0" w:rsidRPr="00117F3D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87DC0" w:rsidRPr="00117F3D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87DC0" w:rsidRPr="00117F3D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87DC0" w:rsidRPr="00117F3D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87DC0" w:rsidRPr="00117F3D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687DC0" w:rsidRPr="00687DC0" w:rsidRDefault="00687DC0" w:rsidP="00687DC0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</w:p>
    <w:p w:rsidR="00687DC0" w:rsidRPr="00687DC0" w:rsidRDefault="00687DC0" w:rsidP="00687DC0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687DC0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687DC0" w:rsidRPr="00687DC0" w:rsidRDefault="00687DC0" w:rsidP="00687DC0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687DC0" w:rsidRPr="00687DC0" w:rsidRDefault="008E15F6" w:rsidP="008E15F6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8E15F6" w:rsidRDefault="008E15F6" w:rsidP="00687DC0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687DC0" w:rsidRPr="00687DC0" w:rsidRDefault="00687DC0" w:rsidP="00687DC0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687DC0" w:rsidRPr="00687DC0" w:rsidRDefault="00687DC0" w:rsidP="00687DC0">
      <w:pPr>
        <w:tabs>
          <w:tab w:val="left" w:pos="3731"/>
        </w:tabs>
        <w:ind w:left="426" w:hanging="284"/>
        <w:contextualSpacing/>
        <w:rPr>
          <w:rFonts w:ascii="Calibri" w:eastAsia="Calibri" w:hAnsi="Calibri"/>
          <w:sz w:val="22"/>
          <w:szCs w:val="22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ab/>
      </w:r>
      <w:r w:rsidRPr="00687DC0">
        <w:rPr>
          <w:rFonts w:eastAsia="Calibri"/>
          <w:sz w:val="22"/>
          <w:szCs w:val="22"/>
          <w:lang w:val="ru-RU"/>
        </w:rPr>
        <w:tab/>
      </w:r>
      <w:r w:rsidRPr="00687DC0">
        <w:rPr>
          <w:rFonts w:eastAsia="Calibri"/>
          <w:sz w:val="22"/>
          <w:szCs w:val="22"/>
          <w:lang w:val="ru-RU"/>
        </w:rPr>
        <w:tab/>
      </w:r>
      <w:r w:rsidRPr="00687DC0">
        <w:rPr>
          <w:rFonts w:eastAsia="Calibri"/>
          <w:sz w:val="22"/>
          <w:szCs w:val="22"/>
          <w:lang w:val="ru-RU"/>
        </w:rPr>
        <w:tab/>
      </w:r>
      <w:r w:rsidRPr="00687DC0">
        <w:rPr>
          <w:rFonts w:eastAsia="Calibri"/>
          <w:sz w:val="22"/>
          <w:szCs w:val="22"/>
          <w:lang w:val="ru-RU"/>
        </w:rPr>
        <w:tab/>
      </w:r>
      <w:r w:rsidRPr="00687DC0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sectPr w:rsidR="00687DC0" w:rsidRPr="00687DC0" w:rsidSect="0043695A">
      <w:footerReference w:type="default" r:id="rId27"/>
      <w:footerReference w:type="first" r:id="rId28"/>
      <w:pgSz w:w="11905" w:h="16837"/>
      <w:pgMar w:top="1134" w:right="851" w:bottom="992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A21" w:rsidRDefault="00FB5A21" w:rsidP="001357B4">
      <w:r>
        <w:separator/>
      </w:r>
    </w:p>
  </w:endnote>
  <w:endnote w:type="continuationSeparator" w:id="0">
    <w:p w:rsidR="00FB5A21" w:rsidRDefault="00FB5A21" w:rsidP="0013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B860CD">
      <w:tc>
        <w:tcPr>
          <w:tcW w:w="8796" w:type="dxa"/>
        </w:tcPr>
        <w:p w:rsidR="00B860CD" w:rsidRDefault="00B860C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860C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860CD" w:rsidRDefault="00B860CD"/>
            </w:tc>
          </w:tr>
        </w:tbl>
        <w:p w:rsidR="00B860CD" w:rsidRDefault="00B860CD"/>
      </w:tc>
      <w:tc>
        <w:tcPr>
          <w:tcW w:w="132" w:type="dxa"/>
        </w:tcPr>
        <w:p w:rsidR="00B860CD" w:rsidRDefault="00B860CD">
          <w:pPr>
            <w:pStyle w:val="EmptyLayoutCell"/>
          </w:pPr>
        </w:p>
      </w:tc>
    </w:tr>
  </w:tbl>
  <w:p w:rsidR="00B860CD" w:rsidRDefault="00B860C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B860CD">
      <w:tc>
        <w:tcPr>
          <w:tcW w:w="8796" w:type="dxa"/>
        </w:tcPr>
        <w:p w:rsidR="00B860CD" w:rsidRDefault="00B860C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860C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860CD" w:rsidRDefault="00B860CD"/>
            </w:tc>
          </w:tr>
        </w:tbl>
        <w:p w:rsidR="00B860CD" w:rsidRDefault="00B860CD"/>
      </w:tc>
      <w:tc>
        <w:tcPr>
          <w:tcW w:w="132" w:type="dxa"/>
        </w:tcPr>
        <w:p w:rsidR="00B860CD" w:rsidRDefault="00B860CD">
          <w:pPr>
            <w:pStyle w:val="EmptyLayoutCell"/>
          </w:pPr>
        </w:p>
      </w:tc>
    </w:tr>
  </w:tbl>
  <w:p w:rsidR="00B860CD" w:rsidRPr="000851F9" w:rsidRDefault="00B860CD">
    <w:pPr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A21" w:rsidRDefault="00FB5A21" w:rsidP="001357B4">
      <w:r>
        <w:separator/>
      </w:r>
    </w:p>
  </w:footnote>
  <w:footnote w:type="continuationSeparator" w:id="0">
    <w:p w:rsidR="00FB5A21" w:rsidRDefault="00FB5A21" w:rsidP="001357B4">
      <w:r>
        <w:continuationSeparator/>
      </w:r>
    </w:p>
  </w:footnote>
  <w:footnote w:id="1">
    <w:p w:rsidR="00B860CD" w:rsidRDefault="00B860CD" w:rsidP="00687DC0">
      <w:pPr>
        <w:pStyle w:val="ab"/>
        <w:ind w:firstLine="284"/>
        <w:jc w:val="both"/>
        <w:rPr>
          <w:rFonts w:ascii="Arial" w:hAnsi="Arial" w:cs="Arial"/>
        </w:rPr>
      </w:pPr>
      <w:r>
        <w:rPr>
          <w:rStyle w:val="ad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11CA1406"/>
    <w:multiLevelType w:val="hybridMultilevel"/>
    <w:tmpl w:val="4E56B64C"/>
    <w:lvl w:ilvl="0" w:tplc="8378FF0C">
      <w:start w:val="1"/>
      <w:numFmt w:val="decimal"/>
      <w:lvlText w:val="%1)"/>
      <w:lvlJc w:val="left"/>
      <w:pPr>
        <w:ind w:left="102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3090B"/>
    <w:multiLevelType w:val="hybridMultilevel"/>
    <w:tmpl w:val="5588A7C2"/>
    <w:lvl w:ilvl="0" w:tplc="9656E8B4">
      <w:start w:val="1"/>
      <w:numFmt w:val="bullet"/>
      <w:lvlText w:val="­"/>
      <w:lvlJc w:val="left"/>
      <w:pPr>
        <w:ind w:left="7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4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>
    <w:nsid w:val="29ED2094"/>
    <w:multiLevelType w:val="hybridMultilevel"/>
    <w:tmpl w:val="216CB0E4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2205E"/>
    <w:multiLevelType w:val="hybridMultilevel"/>
    <w:tmpl w:val="FA149D4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47971"/>
    <w:multiLevelType w:val="hybridMultilevel"/>
    <w:tmpl w:val="CFF21B74"/>
    <w:lvl w:ilvl="0" w:tplc="DEFE6C9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51203F"/>
    <w:multiLevelType w:val="hybridMultilevel"/>
    <w:tmpl w:val="731C57CC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3F903408"/>
    <w:multiLevelType w:val="hybridMultilevel"/>
    <w:tmpl w:val="BD84F34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4158A"/>
    <w:multiLevelType w:val="hybridMultilevel"/>
    <w:tmpl w:val="FE3AB7FE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126860"/>
    <w:multiLevelType w:val="hybridMultilevel"/>
    <w:tmpl w:val="EB74721E"/>
    <w:lvl w:ilvl="0" w:tplc="87FEB388">
      <w:start w:val="1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85925E3"/>
    <w:multiLevelType w:val="hybridMultilevel"/>
    <w:tmpl w:val="6E4CCDB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ED0514"/>
    <w:multiLevelType w:val="hybridMultilevel"/>
    <w:tmpl w:val="A716971A"/>
    <w:lvl w:ilvl="0" w:tplc="3D9CE4E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16D08"/>
    <w:multiLevelType w:val="hybridMultilevel"/>
    <w:tmpl w:val="3234699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0">
    <w:nsid w:val="76BF4591"/>
    <w:multiLevelType w:val="hybridMultilevel"/>
    <w:tmpl w:val="320E904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A86203"/>
    <w:multiLevelType w:val="hybridMultilevel"/>
    <w:tmpl w:val="A928DD9A"/>
    <w:lvl w:ilvl="0" w:tplc="9656E8B4">
      <w:start w:val="1"/>
      <w:numFmt w:val="bullet"/>
      <w:lvlText w:val="­"/>
      <w:lvlJc w:val="left"/>
      <w:pPr>
        <w:ind w:left="7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2"/>
  </w:num>
  <w:num w:numId="5">
    <w:abstractNumId w:val="7"/>
  </w:num>
  <w:num w:numId="6">
    <w:abstractNumId w:val="13"/>
  </w:num>
  <w:num w:numId="7">
    <w:abstractNumId w:val="6"/>
  </w:num>
  <w:num w:numId="8">
    <w:abstractNumId w:val="15"/>
  </w:num>
  <w:num w:numId="9">
    <w:abstractNumId w:val="20"/>
  </w:num>
  <w:num w:numId="10">
    <w:abstractNumId w:val="11"/>
  </w:num>
  <w:num w:numId="11">
    <w:abstractNumId w:val="5"/>
  </w:num>
  <w:num w:numId="12">
    <w:abstractNumId w:val="17"/>
  </w:num>
  <w:num w:numId="13">
    <w:abstractNumId w:val="9"/>
  </w:num>
  <w:num w:numId="14">
    <w:abstractNumId w:val="3"/>
  </w:num>
  <w:num w:numId="15">
    <w:abstractNumId w:val="21"/>
  </w:num>
  <w:num w:numId="16">
    <w:abstractNumId w:val="1"/>
  </w:num>
  <w:num w:numId="17">
    <w:abstractNumId w:val="10"/>
  </w:num>
  <w:num w:numId="18">
    <w:abstractNumId w:val="18"/>
  </w:num>
  <w:num w:numId="19">
    <w:abstractNumId w:val="4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59A6"/>
    <w:rsid w:val="0002455E"/>
    <w:rsid w:val="00050866"/>
    <w:rsid w:val="000524AB"/>
    <w:rsid w:val="00062D6C"/>
    <w:rsid w:val="000851F9"/>
    <w:rsid w:val="0009356A"/>
    <w:rsid w:val="000966FC"/>
    <w:rsid w:val="000A7A91"/>
    <w:rsid w:val="000B25FB"/>
    <w:rsid w:val="000F7A37"/>
    <w:rsid w:val="00117F3D"/>
    <w:rsid w:val="00125C71"/>
    <w:rsid w:val="001357B4"/>
    <w:rsid w:val="0017101B"/>
    <w:rsid w:val="001A53F4"/>
    <w:rsid w:val="001C327B"/>
    <w:rsid w:val="001C3EB3"/>
    <w:rsid w:val="001D1BAD"/>
    <w:rsid w:val="001D6D69"/>
    <w:rsid w:val="001F1AF3"/>
    <w:rsid w:val="002006D4"/>
    <w:rsid w:val="002128DD"/>
    <w:rsid w:val="002772A3"/>
    <w:rsid w:val="002922BD"/>
    <w:rsid w:val="002A73A2"/>
    <w:rsid w:val="002C76A1"/>
    <w:rsid w:val="002D2C05"/>
    <w:rsid w:val="002E08AB"/>
    <w:rsid w:val="002F56E9"/>
    <w:rsid w:val="003B50AE"/>
    <w:rsid w:val="003B6FA6"/>
    <w:rsid w:val="003C145D"/>
    <w:rsid w:val="0042754C"/>
    <w:rsid w:val="0043695A"/>
    <w:rsid w:val="00467EF0"/>
    <w:rsid w:val="00484E33"/>
    <w:rsid w:val="004C4D4A"/>
    <w:rsid w:val="004D2AC1"/>
    <w:rsid w:val="004D40B2"/>
    <w:rsid w:val="004F12E7"/>
    <w:rsid w:val="004F16A2"/>
    <w:rsid w:val="004F2C7F"/>
    <w:rsid w:val="00526026"/>
    <w:rsid w:val="00534103"/>
    <w:rsid w:val="00534DA5"/>
    <w:rsid w:val="00573985"/>
    <w:rsid w:val="00587471"/>
    <w:rsid w:val="00590D54"/>
    <w:rsid w:val="005A6C95"/>
    <w:rsid w:val="005B107E"/>
    <w:rsid w:val="005B543C"/>
    <w:rsid w:val="005C33C0"/>
    <w:rsid w:val="005E5704"/>
    <w:rsid w:val="006019D9"/>
    <w:rsid w:val="00630C5A"/>
    <w:rsid w:val="0063560D"/>
    <w:rsid w:val="00645998"/>
    <w:rsid w:val="0065127C"/>
    <w:rsid w:val="00664171"/>
    <w:rsid w:val="00673544"/>
    <w:rsid w:val="00675D7E"/>
    <w:rsid w:val="00687DC0"/>
    <w:rsid w:val="006A427A"/>
    <w:rsid w:val="006B6C48"/>
    <w:rsid w:val="006D3A0A"/>
    <w:rsid w:val="00723D78"/>
    <w:rsid w:val="00730D89"/>
    <w:rsid w:val="00760A90"/>
    <w:rsid w:val="00777038"/>
    <w:rsid w:val="0079379E"/>
    <w:rsid w:val="007B331E"/>
    <w:rsid w:val="007D27DA"/>
    <w:rsid w:val="00815EBD"/>
    <w:rsid w:val="008245A7"/>
    <w:rsid w:val="00841F14"/>
    <w:rsid w:val="00856BD8"/>
    <w:rsid w:val="008A6159"/>
    <w:rsid w:val="008C5F51"/>
    <w:rsid w:val="008E15F6"/>
    <w:rsid w:val="008F5DEB"/>
    <w:rsid w:val="008F6051"/>
    <w:rsid w:val="00921B84"/>
    <w:rsid w:val="00923909"/>
    <w:rsid w:val="00971F12"/>
    <w:rsid w:val="00987E0A"/>
    <w:rsid w:val="009B3061"/>
    <w:rsid w:val="009B6526"/>
    <w:rsid w:val="009D032E"/>
    <w:rsid w:val="009E068C"/>
    <w:rsid w:val="00A05E3C"/>
    <w:rsid w:val="00A57AFD"/>
    <w:rsid w:val="00A57FBE"/>
    <w:rsid w:val="00A66447"/>
    <w:rsid w:val="00A80CBD"/>
    <w:rsid w:val="00A813DF"/>
    <w:rsid w:val="00A82940"/>
    <w:rsid w:val="00A97E55"/>
    <w:rsid w:val="00AB0E33"/>
    <w:rsid w:val="00AB5798"/>
    <w:rsid w:val="00AC0805"/>
    <w:rsid w:val="00AC433E"/>
    <w:rsid w:val="00AD7A30"/>
    <w:rsid w:val="00AF3316"/>
    <w:rsid w:val="00AF406F"/>
    <w:rsid w:val="00B3000F"/>
    <w:rsid w:val="00B36D4E"/>
    <w:rsid w:val="00B72130"/>
    <w:rsid w:val="00B860CD"/>
    <w:rsid w:val="00BA6120"/>
    <w:rsid w:val="00BD0D17"/>
    <w:rsid w:val="00BD59A6"/>
    <w:rsid w:val="00BD7EE3"/>
    <w:rsid w:val="00BE5A98"/>
    <w:rsid w:val="00C3262F"/>
    <w:rsid w:val="00C41353"/>
    <w:rsid w:val="00C50EDE"/>
    <w:rsid w:val="00C55CD2"/>
    <w:rsid w:val="00D0594C"/>
    <w:rsid w:val="00D05FC0"/>
    <w:rsid w:val="00D26929"/>
    <w:rsid w:val="00D32168"/>
    <w:rsid w:val="00D34F99"/>
    <w:rsid w:val="00D42628"/>
    <w:rsid w:val="00D43A0C"/>
    <w:rsid w:val="00D8443E"/>
    <w:rsid w:val="00DD7CED"/>
    <w:rsid w:val="00E06340"/>
    <w:rsid w:val="00E135F6"/>
    <w:rsid w:val="00E475A2"/>
    <w:rsid w:val="00E5591D"/>
    <w:rsid w:val="00E60FFB"/>
    <w:rsid w:val="00E705AE"/>
    <w:rsid w:val="00E83837"/>
    <w:rsid w:val="00E85358"/>
    <w:rsid w:val="00EA418F"/>
    <w:rsid w:val="00EB0862"/>
    <w:rsid w:val="00EC7EF2"/>
    <w:rsid w:val="00ED452C"/>
    <w:rsid w:val="00EE76D5"/>
    <w:rsid w:val="00EF5BF4"/>
    <w:rsid w:val="00EF636A"/>
    <w:rsid w:val="00F30CDD"/>
    <w:rsid w:val="00F34D14"/>
    <w:rsid w:val="00F4623E"/>
    <w:rsid w:val="00F9422F"/>
    <w:rsid w:val="00FB5A21"/>
    <w:rsid w:val="00FC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BD59A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BD5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9A6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link w:val="a6"/>
    <w:uiPriority w:val="34"/>
    <w:qFormat/>
    <w:rsid w:val="00BD59A6"/>
    <w:pPr>
      <w:ind w:left="720"/>
      <w:contextualSpacing/>
    </w:pPr>
  </w:style>
  <w:style w:type="paragraph" w:customStyle="1" w:styleId="Default">
    <w:name w:val="Default"/>
    <w:rsid w:val="00BD5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09356A"/>
    <w:rPr>
      <w:color w:val="0000FF" w:themeColor="hyperlink"/>
      <w:u w:val="single"/>
    </w:rPr>
  </w:style>
  <w:style w:type="paragraph" w:styleId="a8">
    <w:name w:val="Subtitle"/>
    <w:basedOn w:val="a"/>
    <w:link w:val="a9"/>
    <w:qFormat/>
    <w:rsid w:val="00587471"/>
    <w:pPr>
      <w:jc w:val="center"/>
    </w:pPr>
    <w:rPr>
      <w:b/>
      <w:sz w:val="36"/>
      <w:lang w:val="ru-RU" w:eastAsia="ru-RU"/>
    </w:rPr>
  </w:style>
  <w:style w:type="character" w:customStyle="1" w:styleId="a9">
    <w:name w:val="Подзаголовок Знак"/>
    <w:basedOn w:val="a0"/>
    <w:link w:val="a8"/>
    <w:rsid w:val="0058747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Indent 2"/>
    <w:basedOn w:val="a"/>
    <w:link w:val="20"/>
    <w:rsid w:val="007D27DA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7D27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7D27D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a">
    <w:name w:val="Table Grid"/>
    <w:basedOn w:val="a1"/>
    <w:uiPriority w:val="59"/>
    <w:rsid w:val="00651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sid w:val="0057398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footnote text"/>
    <w:basedOn w:val="a"/>
    <w:link w:val="ac"/>
    <w:semiHidden/>
    <w:rsid w:val="00687DC0"/>
    <w:rPr>
      <w:lang w:val="ru-RU" w:eastAsia="ru-RU"/>
    </w:rPr>
  </w:style>
  <w:style w:type="character" w:customStyle="1" w:styleId="ac">
    <w:name w:val="Текст сноски Знак"/>
    <w:basedOn w:val="a0"/>
    <w:link w:val="ab"/>
    <w:semiHidden/>
    <w:rsid w:val="00687D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687DC0"/>
    <w:rPr>
      <w:vertAlign w:val="superscript"/>
    </w:rPr>
  </w:style>
  <w:style w:type="table" w:customStyle="1" w:styleId="21">
    <w:name w:val="Сетка таблицы21"/>
    <w:basedOn w:val="a1"/>
    <w:next w:val="aa"/>
    <w:uiPriority w:val="39"/>
    <w:rsid w:val="0068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rsid w:val="002A73A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s://urait.ru/bcode/560121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s://urait.ru/bcode/56203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yperlink" Target="https://urait.ru/bcode/56030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s://znanium.com/catalog/product/2083929" TargetMode="External"/><Relationship Id="rId28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urait.ru/bcode/5588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s://urait.ru/bcode/568937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811E6-2005-4D05-B26F-7B50ACF4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30</Pages>
  <Words>8063</Words>
  <Characters>45961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Архипенко</dc:creator>
  <cp:lastModifiedBy>Салихьянова Алина Витальевна</cp:lastModifiedBy>
  <cp:revision>47</cp:revision>
  <cp:lastPrinted>2023-07-16T14:27:00Z</cp:lastPrinted>
  <dcterms:created xsi:type="dcterms:W3CDTF">2019-01-10T06:41:00Z</dcterms:created>
  <dcterms:modified xsi:type="dcterms:W3CDTF">2025-11-17T07:42:00Z</dcterms:modified>
</cp:coreProperties>
</file>